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E4E" w:rsidRPr="0022206F" w:rsidRDefault="00384653" w:rsidP="00E86721">
      <w:pPr>
        <w:jc w:val="center"/>
        <w:rPr>
          <w:rFonts w:ascii="Times New Roman" w:hAnsi="Times New Roman"/>
          <w:b/>
          <w:lang w:val="pl-PL"/>
        </w:rPr>
      </w:pPr>
      <w:r w:rsidRPr="0022206F">
        <w:rPr>
          <w:rFonts w:ascii="Times New Roman" w:hAnsi="Times New Roman"/>
          <w:b/>
          <w:lang w:val="pl-PL"/>
        </w:rPr>
        <w:t>OFERTA PRACY</w:t>
      </w:r>
    </w:p>
    <w:p w:rsidR="00C012A2" w:rsidRPr="004614C7" w:rsidRDefault="00C012A2" w:rsidP="008E73EF">
      <w:pPr>
        <w:rPr>
          <w:rFonts w:ascii="Times New Roman" w:hAnsi="Times New Roman"/>
          <w:b/>
          <w:sz w:val="16"/>
          <w:szCs w:val="16"/>
          <w:lang w:val="pl-PL"/>
        </w:rPr>
      </w:pPr>
    </w:p>
    <w:tbl>
      <w:tblPr>
        <w:tblW w:w="106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3969"/>
        <w:gridCol w:w="3827"/>
      </w:tblGrid>
      <w:tr w:rsidR="007356F2" w:rsidRPr="00DA2DD0" w:rsidTr="00632AF4">
        <w:trPr>
          <w:trHeight w:val="249"/>
        </w:trPr>
        <w:tc>
          <w:tcPr>
            <w:tcW w:w="10632" w:type="dxa"/>
            <w:gridSpan w:val="3"/>
            <w:shd w:val="clear" w:color="auto" w:fill="D9D9D9" w:themeFill="background1" w:themeFillShade="D9"/>
            <w:vAlign w:val="center"/>
          </w:tcPr>
          <w:p w:rsidR="007356F2" w:rsidRPr="0022206F" w:rsidRDefault="007356F2" w:rsidP="008E73EF">
            <w:pPr>
              <w:rPr>
                <w:rFonts w:ascii="Times New Roman" w:hAnsi="Times New Roman"/>
                <w:b/>
                <w:bCs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t>Nazwa stanowiska i nazwa komórki, w której ma nastąpić zatrudnienie:</w:t>
            </w:r>
          </w:p>
        </w:tc>
      </w:tr>
      <w:tr w:rsidR="00384653" w:rsidRPr="00DA2DD0" w:rsidTr="007356F2">
        <w:trPr>
          <w:trHeight w:val="567"/>
        </w:trPr>
        <w:tc>
          <w:tcPr>
            <w:tcW w:w="10632" w:type="dxa"/>
            <w:gridSpan w:val="3"/>
            <w:vAlign w:val="center"/>
          </w:tcPr>
          <w:p w:rsidR="00370DAE" w:rsidRPr="0022206F" w:rsidRDefault="00DA2DD0" w:rsidP="00FA651C">
            <w:pPr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bCs/>
                <w:lang w:val="pl-PL"/>
              </w:rPr>
              <w:t>osoba realizująca zadania inspektora ds.</w:t>
            </w:r>
            <w:r w:rsidR="006559B3">
              <w:rPr>
                <w:rFonts w:ascii="Times New Roman" w:hAnsi="Times New Roman"/>
                <w:bCs/>
                <w:lang w:val="pl-PL"/>
              </w:rPr>
              <w:t xml:space="preserve"> </w:t>
            </w:r>
            <w:r>
              <w:rPr>
                <w:rFonts w:ascii="Times New Roman" w:hAnsi="Times New Roman"/>
                <w:bCs/>
                <w:lang w:val="pl-PL"/>
              </w:rPr>
              <w:t xml:space="preserve">bezpieczeństwa </w:t>
            </w:r>
            <w:r w:rsidR="009221BD">
              <w:rPr>
                <w:rFonts w:ascii="Times New Roman" w:hAnsi="Times New Roman"/>
                <w:bCs/>
                <w:lang w:val="pl-PL"/>
              </w:rPr>
              <w:t xml:space="preserve">i higieny pracy </w:t>
            </w:r>
          </w:p>
        </w:tc>
      </w:tr>
      <w:tr w:rsidR="00632AF4" w:rsidRPr="0022206F" w:rsidTr="004614C7">
        <w:trPr>
          <w:trHeight w:val="289"/>
        </w:trPr>
        <w:tc>
          <w:tcPr>
            <w:tcW w:w="10632" w:type="dxa"/>
            <w:gridSpan w:val="3"/>
            <w:shd w:val="clear" w:color="auto" w:fill="D9D9D9" w:themeFill="background1" w:themeFillShade="D9"/>
            <w:vAlign w:val="center"/>
          </w:tcPr>
          <w:p w:rsidR="00632AF4" w:rsidRPr="0022206F" w:rsidRDefault="00632AF4" w:rsidP="00632AF4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Cel stanowiska:</w:t>
            </w:r>
          </w:p>
        </w:tc>
      </w:tr>
      <w:tr w:rsidR="00953A72" w:rsidRPr="00DA2DD0" w:rsidTr="004614C7">
        <w:trPr>
          <w:trHeight w:val="409"/>
        </w:trPr>
        <w:tc>
          <w:tcPr>
            <w:tcW w:w="10632" w:type="dxa"/>
            <w:gridSpan w:val="3"/>
            <w:vAlign w:val="center"/>
          </w:tcPr>
          <w:p w:rsidR="00CC78E2" w:rsidRPr="00CC78E2" w:rsidRDefault="00FA651C" w:rsidP="00CC78E2">
            <w:pPr>
              <w:pStyle w:val="Akapitzlist"/>
              <w:ind w:left="0"/>
              <w:jc w:val="both"/>
              <w:rPr>
                <w:rFonts w:ascii="Times New Roman" w:hAnsi="Times New Roman"/>
                <w:lang w:val="pl-PL"/>
              </w:rPr>
            </w:pPr>
            <w:r w:rsidRPr="00FA651C">
              <w:rPr>
                <w:rFonts w:ascii="Times New Roman" w:hAnsi="Times New Roman"/>
                <w:lang w:val="pl-PL"/>
              </w:rPr>
              <w:t>r</w:t>
            </w:r>
            <w:r>
              <w:rPr>
                <w:rFonts w:ascii="Times New Roman" w:hAnsi="Times New Roman"/>
                <w:lang w:val="pl-PL"/>
              </w:rPr>
              <w:t>ealizowanie zadań z zakresu bezpieczeństwa i higieny służby i pracy</w:t>
            </w:r>
            <w:r w:rsidR="007F647D">
              <w:rPr>
                <w:rFonts w:ascii="Times New Roman" w:hAnsi="Times New Roman"/>
                <w:lang w:val="pl-PL"/>
              </w:rPr>
              <w:t xml:space="preserve"> </w:t>
            </w:r>
          </w:p>
        </w:tc>
      </w:tr>
      <w:tr w:rsidR="000B10DD" w:rsidRPr="0022206F" w:rsidTr="007356F2">
        <w:trPr>
          <w:trHeight w:val="251"/>
        </w:trPr>
        <w:tc>
          <w:tcPr>
            <w:tcW w:w="10632" w:type="dxa"/>
            <w:gridSpan w:val="3"/>
            <w:shd w:val="clear" w:color="auto" w:fill="D9D9D9" w:themeFill="background1" w:themeFillShade="D9"/>
            <w:vAlign w:val="center"/>
          </w:tcPr>
          <w:p w:rsidR="000B10DD" w:rsidRPr="0022206F" w:rsidRDefault="00F4162C" w:rsidP="00F4162C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Zakres zadań:</w:t>
            </w:r>
          </w:p>
        </w:tc>
      </w:tr>
      <w:tr w:rsidR="000B10DD" w:rsidRPr="00DA2DD0" w:rsidTr="00551ED7">
        <w:trPr>
          <w:trHeight w:val="1918"/>
        </w:trPr>
        <w:tc>
          <w:tcPr>
            <w:tcW w:w="10632" w:type="dxa"/>
            <w:gridSpan w:val="3"/>
            <w:vAlign w:val="center"/>
          </w:tcPr>
          <w:p w:rsidR="008A01FB" w:rsidRPr="008A01FB" w:rsidRDefault="008A01FB" w:rsidP="008E73EF">
            <w:pPr>
              <w:jc w:val="both"/>
              <w:rPr>
                <w:rFonts w:ascii="Times New Roman" w:hAnsi="Times New Roman"/>
                <w:sz w:val="10"/>
                <w:szCs w:val="10"/>
                <w:lang w:val="pl-PL"/>
              </w:rPr>
            </w:pPr>
          </w:p>
          <w:p w:rsidR="00BA2155" w:rsidRPr="00BA2155" w:rsidRDefault="00BA2155" w:rsidP="00BA2155">
            <w:pPr>
              <w:pStyle w:val="Tekstpodstawowywcity2"/>
              <w:spacing w:after="0" w:line="240" w:lineRule="auto"/>
              <w:ind w:left="0"/>
              <w:rPr>
                <w:rFonts w:cstheme="minorHAnsi"/>
              </w:rPr>
            </w:pPr>
            <w:r w:rsidRPr="00BA2155">
              <w:rPr>
                <w:rFonts w:cstheme="minorHAnsi"/>
              </w:rPr>
              <w:t>ZADANIA PODSTAWOWE:</w:t>
            </w:r>
          </w:p>
          <w:p w:rsidR="00BA2155" w:rsidRPr="00BA2155" w:rsidRDefault="00BA2155" w:rsidP="00A35602">
            <w:pPr>
              <w:numPr>
                <w:ilvl w:val="0"/>
                <w:numId w:val="19"/>
              </w:numPr>
              <w:ind w:left="355" w:hanging="355"/>
              <w:jc w:val="both"/>
              <w:rPr>
                <w:rFonts w:cstheme="minorHAnsi"/>
                <w:lang w:val="pl-PL"/>
              </w:rPr>
            </w:pPr>
            <w:r w:rsidRPr="00BA2155">
              <w:rPr>
                <w:rFonts w:eastAsia="Helvetica" w:cstheme="minorHAnsi"/>
                <w:lang w:val="pl-PL"/>
              </w:rPr>
              <w:t xml:space="preserve">przeprowadzanie kontroli warunków pracy oraz przestrzegania przepisów i zasad bezpieczeństwa </w:t>
            </w:r>
            <w:r w:rsidR="00A35602">
              <w:rPr>
                <w:rFonts w:eastAsia="Helvetica" w:cstheme="minorHAnsi"/>
                <w:lang w:val="pl-PL"/>
              </w:rPr>
              <w:br/>
            </w:r>
            <w:r w:rsidRPr="00BA2155">
              <w:rPr>
                <w:rFonts w:eastAsia="Helvetica" w:cstheme="minorHAnsi"/>
                <w:lang w:val="pl-PL"/>
              </w:rPr>
              <w:t xml:space="preserve">i higieny pracy, ze szczególnym uwzględnieniem stanowisk pracy, na których </w:t>
            </w:r>
            <w:r>
              <w:rPr>
                <w:rFonts w:eastAsia="Helvetica" w:cstheme="minorHAnsi"/>
                <w:lang w:val="pl-PL"/>
              </w:rPr>
              <w:t xml:space="preserve">są zatrudnione kobiety </w:t>
            </w:r>
            <w:r w:rsidR="006E47C2">
              <w:rPr>
                <w:rFonts w:eastAsia="Helvetica" w:cstheme="minorHAnsi"/>
                <w:lang w:val="pl-PL"/>
              </w:rPr>
              <w:br/>
            </w:r>
            <w:r>
              <w:rPr>
                <w:rFonts w:eastAsia="Helvetica" w:cstheme="minorHAnsi"/>
                <w:lang w:val="pl-PL"/>
              </w:rPr>
              <w:t xml:space="preserve">w ciąży </w:t>
            </w:r>
            <w:r w:rsidRPr="00BA2155">
              <w:rPr>
                <w:rFonts w:eastAsia="Helvetica" w:cstheme="minorHAnsi"/>
                <w:lang w:val="pl-PL"/>
              </w:rPr>
              <w:t>lub karmiące dziecko piersią, młodociani, niepełnosprawni, pracownicy wykonujący pracę zmianową, w tym pracujący w nocy, oraz osoby fizyczne wykonujące pracę na innej podstawie niż stosunek pracy w Centrum Szkolenia Policji w Legionowie lub w miejscu wyznaczonym przez Komend</w:t>
            </w:r>
            <w:r w:rsidR="00A35602">
              <w:rPr>
                <w:rFonts w:eastAsia="Helvetica" w:cstheme="minorHAnsi"/>
                <w:lang w:val="pl-PL"/>
              </w:rPr>
              <w:t xml:space="preserve">anta Centrum Szkolenia Policji </w:t>
            </w:r>
            <w:r w:rsidRPr="00BA2155">
              <w:rPr>
                <w:rFonts w:eastAsia="Helvetica" w:cstheme="minorHAnsi"/>
                <w:lang w:val="pl-PL"/>
              </w:rPr>
              <w:t>w Legionowie;</w:t>
            </w:r>
          </w:p>
          <w:p w:rsidR="00BA2155" w:rsidRPr="00BA2155" w:rsidRDefault="00BA2155" w:rsidP="00A35602">
            <w:pPr>
              <w:numPr>
                <w:ilvl w:val="0"/>
                <w:numId w:val="19"/>
              </w:numPr>
              <w:tabs>
                <w:tab w:val="num" w:pos="355"/>
              </w:tabs>
              <w:ind w:left="355" w:hanging="355"/>
              <w:jc w:val="both"/>
              <w:rPr>
                <w:rFonts w:cstheme="minorHAnsi"/>
                <w:lang w:val="pl-PL"/>
              </w:rPr>
            </w:pPr>
            <w:r w:rsidRPr="00BA2155">
              <w:rPr>
                <w:rFonts w:eastAsia="Helvetica" w:cstheme="minorHAnsi"/>
                <w:lang w:val="pl-PL"/>
              </w:rPr>
              <w:t>bieżące informowanie Komendanta Centrum Szkolenia Policji w Legionowie</w:t>
            </w:r>
            <w:r w:rsidR="00A35602">
              <w:rPr>
                <w:rFonts w:eastAsia="Helvetica" w:cstheme="minorHAnsi"/>
                <w:lang w:val="pl-PL"/>
              </w:rPr>
              <w:t xml:space="preserve"> o stwierdzonych </w:t>
            </w:r>
            <w:r w:rsidRPr="00BA2155">
              <w:rPr>
                <w:rFonts w:eastAsia="Helvetica" w:cstheme="minorHAnsi"/>
                <w:lang w:val="pl-PL"/>
              </w:rPr>
              <w:t>zagrożeniach zawodowych, wraz z wnioskami zmierzającymi do usuwania tych zagrożeń;</w:t>
            </w:r>
          </w:p>
          <w:p w:rsidR="00A35602" w:rsidRDefault="00BA2155" w:rsidP="00A35602">
            <w:pPr>
              <w:numPr>
                <w:ilvl w:val="0"/>
                <w:numId w:val="19"/>
              </w:numPr>
              <w:tabs>
                <w:tab w:val="num" w:pos="355"/>
              </w:tabs>
              <w:ind w:left="355" w:hanging="355"/>
              <w:jc w:val="both"/>
              <w:rPr>
                <w:rFonts w:cstheme="minorHAnsi"/>
                <w:lang w:val="pl-PL"/>
              </w:rPr>
            </w:pPr>
            <w:r w:rsidRPr="00BA2155">
              <w:rPr>
                <w:rFonts w:eastAsia="Helvetica" w:cstheme="minorHAnsi"/>
                <w:lang w:val="pl-PL"/>
              </w:rPr>
              <w:t xml:space="preserve">sporządzanie i przedstawianie Komendantowi Centrum Szkolenia Policji w Legionowie, co najmniej raz w roku, okresowych analiz stanu bezpieczeństwa i higieny służby i pracy zawierających propozycje przedsięwzięć technicznych i organizacyjnych mających na celu zapobieganie zagrożeniom życia </w:t>
            </w:r>
            <w:r w:rsidR="006E47C2">
              <w:rPr>
                <w:rFonts w:eastAsia="Helvetica" w:cstheme="minorHAnsi"/>
                <w:lang w:val="pl-PL"/>
              </w:rPr>
              <w:br/>
            </w:r>
            <w:r w:rsidRPr="00BA2155">
              <w:rPr>
                <w:rFonts w:eastAsia="Helvetica" w:cstheme="minorHAnsi"/>
                <w:lang w:val="pl-PL"/>
              </w:rPr>
              <w:t>i zdrowia pracowników oraz poprawę warunków służby i pracy;</w:t>
            </w:r>
          </w:p>
          <w:p w:rsidR="00A35602" w:rsidRDefault="00BA2155" w:rsidP="00A35602">
            <w:pPr>
              <w:numPr>
                <w:ilvl w:val="0"/>
                <w:numId w:val="19"/>
              </w:numPr>
              <w:tabs>
                <w:tab w:val="num" w:pos="355"/>
              </w:tabs>
              <w:ind w:left="355" w:hanging="355"/>
              <w:jc w:val="both"/>
              <w:rPr>
                <w:rFonts w:cstheme="minorHAnsi"/>
                <w:lang w:val="pl-PL"/>
              </w:rPr>
            </w:pPr>
            <w:r w:rsidRPr="00A35602">
              <w:rPr>
                <w:rFonts w:eastAsia="Helvetica" w:cstheme="minorHAnsi"/>
                <w:lang w:val="pl-PL"/>
              </w:rPr>
              <w:t>udział w opracowywaniu planów modernizacji i rozwoju Centrum Szkolenia Policji w Legionowie oraz przedstawianie propozycji dotyczących uwzględnienia w tych planach rozwiązań techniczno-organizacyjnych zapewniających poprawę stanu bezpieczeństwa i higieny służby i pracy;</w:t>
            </w:r>
          </w:p>
          <w:p w:rsidR="00A35602" w:rsidRDefault="00BA2155" w:rsidP="00A35602">
            <w:pPr>
              <w:numPr>
                <w:ilvl w:val="0"/>
                <w:numId w:val="19"/>
              </w:numPr>
              <w:tabs>
                <w:tab w:val="num" w:pos="355"/>
              </w:tabs>
              <w:ind w:left="355" w:hanging="355"/>
              <w:jc w:val="both"/>
              <w:rPr>
                <w:rFonts w:cstheme="minorHAnsi"/>
                <w:lang w:val="pl-PL"/>
              </w:rPr>
            </w:pPr>
            <w:r w:rsidRPr="00A35602">
              <w:rPr>
                <w:rFonts w:eastAsia="Helvetica" w:cstheme="minorHAnsi"/>
                <w:lang w:val="pl-PL"/>
              </w:rPr>
              <w:t xml:space="preserve">udział w ocenie założeń i dokumentacji dotyczących modernizacji Centrum Szkolenia Policji </w:t>
            </w:r>
            <w:r w:rsidR="00540DCF">
              <w:rPr>
                <w:rFonts w:eastAsia="Helvetica" w:cstheme="minorHAnsi"/>
                <w:lang w:val="pl-PL"/>
              </w:rPr>
              <w:br/>
            </w:r>
            <w:r w:rsidRPr="00A35602">
              <w:rPr>
                <w:rFonts w:eastAsia="Helvetica" w:cstheme="minorHAnsi"/>
                <w:lang w:val="pl-PL"/>
              </w:rPr>
              <w:t>w Legionowie albo jego części, a także nowych inwestycji, oraz zgłaszanie wniosków dotyczących uwzględnienia wymagań bezpieczeństwa i higieny służby i pracy w tych założeniach i dokumentacji;</w:t>
            </w:r>
          </w:p>
          <w:p w:rsidR="00A35602" w:rsidRDefault="00BA2155" w:rsidP="00A35602">
            <w:pPr>
              <w:numPr>
                <w:ilvl w:val="0"/>
                <w:numId w:val="19"/>
              </w:numPr>
              <w:tabs>
                <w:tab w:val="num" w:pos="355"/>
              </w:tabs>
              <w:ind w:left="355" w:hanging="355"/>
              <w:jc w:val="both"/>
              <w:rPr>
                <w:rFonts w:cstheme="minorHAnsi"/>
                <w:lang w:val="pl-PL"/>
              </w:rPr>
            </w:pPr>
            <w:r w:rsidRPr="00A35602">
              <w:rPr>
                <w:rFonts w:eastAsia="Helvetica" w:cstheme="minorHAnsi"/>
                <w:lang w:val="pl-PL"/>
              </w:rPr>
              <w:t>udział w przekazywaniu do użytkowania nowo budowanych lub przebudowywanych obiektów budowlanych albo ich części, w których przewiduje się pomieszczenia służby i pracy, urządzeń produkcyjnych oraz innych urządzeń mających wpływ na warunki służby i pracy i bezpieczeństwo pracowników;</w:t>
            </w:r>
          </w:p>
          <w:p w:rsidR="00A35602" w:rsidRDefault="00BA2155" w:rsidP="00A35602">
            <w:pPr>
              <w:numPr>
                <w:ilvl w:val="0"/>
                <w:numId w:val="19"/>
              </w:numPr>
              <w:tabs>
                <w:tab w:val="num" w:pos="355"/>
              </w:tabs>
              <w:ind w:left="355" w:hanging="355"/>
              <w:jc w:val="both"/>
              <w:rPr>
                <w:rFonts w:cstheme="minorHAnsi"/>
                <w:lang w:val="pl-PL"/>
              </w:rPr>
            </w:pPr>
            <w:r w:rsidRPr="00A35602">
              <w:rPr>
                <w:rFonts w:eastAsia="Helvetica" w:cstheme="minorHAnsi"/>
                <w:lang w:val="pl-PL"/>
              </w:rPr>
              <w:t>zgłaszanie wniosków dotyczących wymagań bezpieczeństwa i higieny służby i pracy w stosowanych oraz nowo wprowadzanych procesach produkcyjnych;</w:t>
            </w:r>
          </w:p>
          <w:p w:rsidR="00A35602" w:rsidRDefault="00BA2155" w:rsidP="00A35602">
            <w:pPr>
              <w:numPr>
                <w:ilvl w:val="0"/>
                <w:numId w:val="19"/>
              </w:numPr>
              <w:tabs>
                <w:tab w:val="num" w:pos="355"/>
              </w:tabs>
              <w:ind w:left="355" w:hanging="355"/>
              <w:jc w:val="both"/>
              <w:rPr>
                <w:rFonts w:cstheme="minorHAnsi"/>
                <w:lang w:val="pl-PL"/>
              </w:rPr>
            </w:pPr>
            <w:r w:rsidRPr="00A35602">
              <w:rPr>
                <w:rFonts w:eastAsia="Helvetica" w:cstheme="minorHAnsi"/>
                <w:lang w:val="pl-PL"/>
              </w:rPr>
              <w:t>przedstawianie Komendantowi Centrum Szkolenia Policji w Legionowie wniosków dotyczących zachowania wymagań ergonomii na stanowiskach służby i pracy;</w:t>
            </w:r>
          </w:p>
          <w:p w:rsidR="00A35602" w:rsidRDefault="00BA2155" w:rsidP="00A35602">
            <w:pPr>
              <w:numPr>
                <w:ilvl w:val="0"/>
                <w:numId w:val="19"/>
              </w:numPr>
              <w:tabs>
                <w:tab w:val="num" w:pos="355"/>
              </w:tabs>
              <w:ind w:left="355" w:hanging="355"/>
              <w:jc w:val="both"/>
              <w:rPr>
                <w:rFonts w:cstheme="minorHAnsi"/>
                <w:lang w:val="pl-PL"/>
              </w:rPr>
            </w:pPr>
            <w:r w:rsidRPr="00A35602">
              <w:rPr>
                <w:rFonts w:eastAsia="Helvetica" w:cstheme="minorHAnsi"/>
                <w:lang w:val="pl-PL"/>
              </w:rPr>
              <w:t>udział w opracowywaniu zakładowych układów zbiorowych pracy, wewnętrznych zarządzeń, regulaminów instrukcji ogólnych dotyczących bezpieczeństwa i higieny służby i pracy oraz w ustalaniu zadań osób kierujących pracownikami w zakresie bezpieczeństwa i higieny służby i pracy;</w:t>
            </w:r>
          </w:p>
          <w:p w:rsidR="00A35602" w:rsidRDefault="00BA2155" w:rsidP="00A35602">
            <w:pPr>
              <w:numPr>
                <w:ilvl w:val="0"/>
                <w:numId w:val="19"/>
              </w:numPr>
              <w:tabs>
                <w:tab w:val="num" w:pos="355"/>
              </w:tabs>
              <w:ind w:left="355" w:hanging="355"/>
              <w:jc w:val="both"/>
              <w:rPr>
                <w:rFonts w:cstheme="minorHAnsi"/>
                <w:lang w:val="pl-PL"/>
              </w:rPr>
            </w:pPr>
            <w:r w:rsidRPr="00A35602">
              <w:rPr>
                <w:rFonts w:eastAsia="Helvetica" w:cstheme="minorHAnsi"/>
                <w:lang w:val="pl-PL"/>
              </w:rPr>
              <w:t xml:space="preserve">opiniowanie szczegółowych instrukcji dotyczących bezpieczeństwa i higieny służby i pracy </w:t>
            </w:r>
            <w:r w:rsidRPr="00A35602">
              <w:rPr>
                <w:rFonts w:eastAsia="Helvetica" w:cstheme="minorHAnsi"/>
                <w:lang w:val="pl-PL"/>
              </w:rPr>
              <w:br/>
              <w:t>na poszczególnych stanowiskach służby i pracy;</w:t>
            </w:r>
          </w:p>
          <w:p w:rsidR="00A35602" w:rsidRDefault="00BA2155" w:rsidP="00A35602">
            <w:pPr>
              <w:numPr>
                <w:ilvl w:val="0"/>
                <w:numId w:val="19"/>
              </w:numPr>
              <w:tabs>
                <w:tab w:val="num" w:pos="355"/>
              </w:tabs>
              <w:ind w:left="355" w:hanging="355"/>
              <w:jc w:val="both"/>
              <w:rPr>
                <w:rFonts w:cstheme="minorHAnsi"/>
                <w:lang w:val="pl-PL"/>
              </w:rPr>
            </w:pPr>
            <w:r w:rsidRPr="00A35602">
              <w:rPr>
                <w:rFonts w:eastAsia="Helvetica" w:cstheme="minorHAnsi"/>
                <w:lang w:val="pl-PL"/>
              </w:rPr>
              <w:t xml:space="preserve">udział w ustalaniu okoliczności i przyczyn wypadków w służbie i przy pracy oraz w opracowywaniu wniosków wynikających z badania przyczyn i okoliczności tych wypadków oraz </w:t>
            </w:r>
            <w:proofErr w:type="spellStart"/>
            <w:r w:rsidRPr="00A35602">
              <w:rPr>
                <w:rFonts w:eastAsia="Helvetica" w:cstheme="minorHAnsi"/>
                <w:lang w:val="pl-PL"/>
              </w:rPr>
              <w:t>zachorowań</w:t>
            </w:r>
            <w:proofErr w:type="spellEnd"/>
            <w:r w:rsidRPr="00A35602">
              <w:rPr>
                <w:rFonts w:eastAsia="Helvetica" w:cstheme="minorHAnsi"/>
                <w:lang w:val="pl-PL"/>
              </w:rPr>
              <w:t xml:space="preserve"> </w:t>
            </w:r>
            <w:r w:rsidR="00A35602" w:rsidRPr="00A35602">
              <w:rPr>
                <w:rFonts w:eastAsia="Helvetica" w:cstheme="minorHAnsi"/>
                <w:lang w:val="pl-PL"/>
              </w:rPr>
              <w:br/>
            </w:r>
            <w:r w:rsidRPr="00A35602">
              <w:rPr>
                <w:rFonts w:eastAsia="Helvetica" w:cstheme="minorHAnsi"/>
                <w:lang w:val="pl-PL"/>
              </w:rPr>
              <w:t>na choroby zawodowe,</w:t>
            </w:r>
            <w:r w:rsidR="00A35602" w:rsidRPr="00A35602">
              <w:rPr>
                <w:rFonts w:eastAsia="Helvetica" w:cstheme="minorHAnsi"/>
                <w:lang w:val="pl-PL"/>
              </w:rPr>
              <w:t xml:space="preserve"> </w:t>
            </w:r>
            <w:r w:rsidRPr="00A35602">
              <w:rPr>
                <w:rFonts w:eastAsia="Helvetica" w:cstheme="minorHAnsi"/>
                <w:lang w:val="pl-PL"/>
              </w:rPr>
              <w:t>a także kontrola realizacji tych wniosków;</w:t>
            </w:r>
          </w:p>
          <w:p w:rsidR="00A35602" w:rsidRPr="00A35602" w:rsidRDefault="00BA2155" w:rsidP="00A35602">
            <w:pPr>
              <w:numPr>
                <w:ilvl w:val="0"/>
                <w:numId w:val="19"/>
              </w:numPr>
              <w:tabs>
                <w:tab w:val="num" w:pos="355"/>
              </w:tabs>
              <w:ind w:left="355" w:hanging="355"/>
              <w:jc w:val="both"/>
              <w:rPr>
                <w:rFonts w:cstheme="minorHAnsi"/>
                <w:lang w:val="pl-PL"/>
              </w:rPr>
            </w:pPr>
            <w:r w:rsidRPr="00A35602">
              <w:rPr>
                <w:rFonts w:eastAsia="Helvetica" w:cstheme="minorHAnsi"/>
                <w:lang w:val="pl-PL"/>
              </w:rPr>
              <w:t xml:space="preserve">prowadzenie rejestrów, kompletowanie i przechowywanie dokumentów dotyczących wypadków </w:t>
            </w:r>
            <w:r w:rsidR="006E47C2">
              <w:rPr>
                <w:rFonts w:eastAsia="Helvetica" w:cstheme="minorHAnsi"/>
                <w:lang w:val="pl-PL"/>
              </w:rPr>
              <w:br/>
            </w:r>
            <w:r w:rsidR="00A35602" w:rsidRPr="00A35602">
              <w:rPr>
                <w:rFonts w:eastAsia="Helvetica" w:cstheme="minorHAnsi"/>
                <w:lang w:val="pl-PL"/>
              </w:rPr>
              <w:t xml:space="preserve">w służbie </w:t>
            </w:r>
            <w:r w:rsidRPr="00A35602">
              <w:rPr>
                <w:rFonts w:eastAsia="Helvetica" w:cstheme="minorHAnsi"/>
                <w:lang w:val="pl-PL"/>
              </w:rPr>
              <w:t>i przy pracy, stwierdzonych chorób zawodowych i podejrzeń o takie choroby, a także przechowywanie wyników badań i pomiarów czynników szkodliwych dla zdrowia w środowisku pracy</w:t>
            </w:r>
            <w:r w:rsidR="00A35602">
              <w:rPr>
                <w:rFonts w:eastAsia="Helvetica" w:cstheme="minorHAnsi"/>
                <w:lang w:val="pl-PL"/>
              </w:rPr>
              <w:t>;</w:t>
            </w:r>
          </w:p>
          <w:p w:rsidR="00A35602" w:rsidRDefault="00BA2155" w:rsidP="00A35602">
            <w:pPr>
              <w:numPr>
                <w:ilvl w:val="0"/>
                <w:numId w:val="19"/>
              </w:numPr>
              <w:tabs>
                <w:tab w:val="num" w:pos="355"/>
              </w:tabs>
              <w:ind w:left="355" w:hanging="355"/>
              <w:jc w:val="both"/>
              <w:rPr>
                <w:rFonts w:cstheme="minorHAnsi"/>
                <w:lang w:val="pl-PL"/>
              </w:rPr>
            </w:pPr>
            <w:r w:rsidRPr="00A35602">
              <w:rPr>
                <w:rFonts w:eastAsia="Helvetica" w:cstheme="minorHAnsi"/>
                <w:lang w:val="pl-PL"/>
              </w:rPr>
              <w:t>doradztwo w zakresie stosowania przepisów oraz zasad bezpieczeństwa i higieny służby i pracy;</w:t>
            </w:r>
          </w:p>
          <w:p w:rsidR="00A35602" w:rsidRDefault="00BA2155" w:rsidP="00A35602">
            <w:pPr>
              <w:numPr>
                <w:ilvl w:val="0"/>
                <w:numId w:val="19"/>
              </w:numPr>
              <w:tabs>
                <w:tab w:val="num" w:pos="355"/>
              </w:tabs>
              <w:ind w:left="355" w:hanging="355"/>
              <w:jc w:val="both"/>
              <w:rPr>
                <w:rFonts w:cstheme="minorHAnsi"/>
                <w:lang w:val="pl-PL"/>
              </w:rPr>
            </w:pPr>
            <w:r w:rsidRPr="00A35602">
              <w:rPr>
                <w:rFonts w:eastAsia="Helvetica" w:cstheme="minorHAnsi"/>
                <w:lang w:val="pl-PL"/>
              </w:rPr>
              <w:t>udział w dokonywaniu oceny ryzyka zawodowego, które wiąże się z wykonywaną pracą;</w:t>
            </w:r>
          </w:p>
          <w:p w:rsidR="006E47C2" w:rsidRDefault="00BA2155" w:rsidP="006E47C2">
            <w:pPr>
              <w:numPr>
                <w:ilvl w:val="0"/>
                <w:numId w:val="19"/>
              </w:numPr>
              <w:tabs>
                <w:tab w:val="num" w:pos="355"/>
              </w:tabs>
              <w:ind w:left="355" w:hanging="355"/>
              <w:jc w:val="both"/>
              <w:rPr>
                <w:rFonts w:cstheme="minorHAnsi"/>
                <w:lang w:val="pl-PL"/>
              </w:rPr>
            </w:pPr>
            <w:r w:rsidRPr="00A35602">
              <w:rPr>
                <w:rFonts w:eastAsia="Helvetica" w:cstheme="minorHAnsi"/>
                <w:lang w:val="pl-PL"/>
              </w:rPr>
              <w:t>doradztwo w zakresie organizacji i metod pracy na stanowiskach służby i pracy, na których występują czynniki niebezpieczne, szkodliwe dla zdrowia lub warunki uciążliwe, oraz doboru najwłaściwszych środków ochrony zbiorowej i indywidualnej;</w:t>
            </w:r>
          </w:p>
          <w:p w:rsidR="006E47C2" w:rsidRDefault="00BA2155" w:rsidP="006E47C2">
            <w:pPr>
              <w:numPr>
                <w:ilvl w:val="0"/>
                <w:numId w:val="19"/>
              </w:numPr>
              <w:tabs>
                <w:tab w:val="num" w:pos="355"/>
              </w:tabs>
              <w:ind w:left="355" w:hanging="355"/>
              <w:jc w:val="both"/>
              <w:rPr>
                <w:rFonts w:cstheme="minorHAnsi"/>
                <w:lang w:val="pl-PL"/>
              </w:rPr>
            </w:pPr>
            <w:r w:rsidRPr="006E47C2">
              <w:rPr>
                <w:rFonts w:eastAsia="Helvetica" w:cstheme="minorHAnsi"/>
                <w:lang w:val="pl-PL"/>
              </w:rPr>
              <w:lastRenderedPageBreak/>
              <w:t xml:space="preserve">współpraca z właściwymi komórkami organizacyjnymi lub osobami, w szczególności w zakresie organizowania i zapewnienia odpowiedniego poziomu szkoleń w dziedzinie bezpieczeństwa </w:t>
            </w:r>
            <w:r w:rsidR="00A35602" w:rsidRPr="006E47C2">
              <w:rPr>
                <w:rFonts w:eastAsia="Helvetica" w:cstheme="minorHAnsi"/>
                <w:lang w:val="pl-PL"/>
              </w:rPr>
              <w:br/>
            </w:r>
            <w:r w:rsidRPr="006E47C2">
              <w:rPr>
                <w:rFonts w:eastAsia="Helvetica" w:cstheme="minorHAnsi"/>
                <w:lang w:val="pl-PL"/>
              </w:rPr>
              <w:t xml:space="preserve">i higieny </w:t>
            </w:r>
            <w:r w:rsidR="00A35602" w:rsidRPr="006E47C2">
              <w:rPr>
                <w:rFonts w:eastAsia="Helvetica" w:cstheme="minorHAnsi"/>
                <w:lang w:val="pl-PL"/>
              </w:rPr>
              <w:t xml:space="preserve">służby </w:t>
            </w:r>
            <w:r w:rsidRPr="006E47C2">
              <w:rPr>
                <w:rFonts w:eastAsia="Helvetica" w:cstheme="minorHAnsi"/>
                <w:lang w:val="pl-PL"/>
              </w:rPr>
              <w:t>i pracy oraz zapewnienia właściwej adaptacji zawodowej nowo zatrudnionych pracowników;</w:t>
            </w:r>
          </w:p>
          <w:p w:rsidR="006E47C2" w:rsidRDefault="00BA2155" w:rsidP="006E47C2">
            <w:pPr>
              <w:numPr>
                <w:ilvl w:val="0"/>
                <w:numId w:val="19"/>
              </w:numPr>
              <w:tabs>
                <w:tab w:val="num" w:pos="355"/>
              </w:tabs>
              <w:ind w:left="355" w:hanging="355"/>
              <w:jc w:val="both"/>
              <w:rPr>
                <w:rFonts w:cstheme="minorHAnsi"/>
                <w:lang w:val="pl-PL"/>
              </w:rPr>
            </w:pPr>
            <w:r w:rsidRPr="006E47C2">
              <w:rPr>
                <w:rFonts w:eastAsia="Helvetica" w:cstheme="minorHAnsi"/>
                <w:lang w:val="pl-PL"/>
              </w:rPr>
              <w:t xml:space="preserve">współpraca z laboratoriami upoważnionymi, zgodnie z odrębnymi przepisami, do dokonywania badań </w:t>
            </w:r>
            <w:r w:rsidR="006E47C2">
              <w:rPr>
                <w:rFonts w:eastAsia="Helvetica" w:cstheme="minorHAnsi"/>
                <w:lang w:val="pl-PL"/>
              </w:rPr>
              <w:br/>
            </w:r>
            <w:r w:rsidRPr="006E47C2">
              <w:rPr>
                <w:rFonts w:eastAsia="Helvetica" w:cstheme="minorHAnsi"/>
                <w:lang w:val="pl-PL"/>
              </w:rPr>
              <w:t xml:space="preserve">i pomiarów czynników szkodliwych dla zdrowia lub warunków uciążliwych, występujących </w:t>
            </w:r>
            <w:r w:rsidR="006E47C2">
              <w:rPr>
                <w:rFonts w:eastAsia="Helvetica" w:cstheme="minorHAnsi"/>
                <w:lang w:val="pl-PL"/>
              </w:rPr>
              <w:br/>
            </w:r>
            <w:r w:rsidRPr="006E47C2">
              <w:rPr>
                <w:rFonts w:eastAsia="Helvetica" w:cstheme="minorHAnsi"/>
                <w:lang w:val="pl-PL"/>
              </w:rPr>
              <w:t>w środowisku służby i pracy, w zakresie organizowania tych badań i pomiarów oraz sposobów ochrony pracowników przed tymi czynnikami lub warunkami;</w:t>
            </w:r>
          </w:p>
          <w:p w:rsidR="006E47C2" w:rsidRDefault="00BA2155" w:rsidP="006E47C2">
            <w:pPr>
              <w:numPr>
                <w:ilvl w:val="0"/>
                <w:numId w:val="19"/>
              </w:numPr>
              <w:tabs>
                <w:tab w:val="num" w:pos="355"/>
              </w:tabs>
              <w:ind w:left="355" w:hanging="355"/>
              <w:jc w:val="both"/>
              <w:rPr>
                <w:rFonts w:cstheme="minorHAnsi"/>
                <w:lang w:val="pl-PL"/>
              </w:rPr>
            </w:pPr>
            <w:r w:rsidRPr="006E47C2">
              <w:rPr>
                <w:rFonts w:eastAsia="Helvetica" w:cstheme="minorHAnsi"/>
                <w:lang w:val="pl-PL"/>
              </w:rPr>
              <w:t xml:space="preserve">współpraca z laboratoriami i innymi jednostkami zajmującymi się pomiarami stanu środowiska naturalnego, działającymi w systemie państwowego monitoringu środowiska, określonego </w:t>
            </w:r>
            <w:r w:rsidR="00A35602" w:rsidRPr="006E47C2">
              <w:rPr>
                <w:rFonts w:eastAsia="Helvetica" w:cstheme="minorHAnsi"/>
                <w:lang w:val="pl-PL"/>
              </w:rPr>
              <w:br/>
            </w:r>
            <w:r w:rsidRPr="006E47C2">
              <w:rPr>
                <w:rFonts w:eastAsia="Helvetica" w:cstheme="minorHAnsi"/>
                <w:lang w:val="pl-PL"/>
              </w:rPr>
              <w:t>w odrębnych przepisach;</w:t>
            </w:r>
          </w:p>
          <w:p w:rsidR="006E47C2" w:rsidRDefault="00BA2155" w:rsidP="006E47C2">
            <w:pPr>
              <w:numPr>
                <w:ilvl w:val="0"/>
                <w:numId w:val="19"/>
              </w:numPr>
              <w:tabs>
                <w:tab w:val="num" w:pos="355"/>
              </w:tabs>
              <w:ind w:left="355" w:hanging="355"/>
              <w:jc w:val="both"/>
              <w:rPr>
                <w:rFonts w:cstheme="minorHAnsi"/>
                <w:lang w:val="pl-PL"/>
              </w:rPr>
            </w:pPr>
            <w:r w:rsidRPr="006E47C2">
              <w:rPr>
                <w:rFonts w:eastAsia="Helvetica" w:cstheme="minorHAnsi"/>
                <w:lang w:val="pl-PL"/>
              </w:rPr>
              <w:t xml:space="preserve">współdziałanie z lekarzem sprawującym profilaktyczną opiekę zdrowotną nad pracownikami, </w:t>
            </w:r>
            <w:r w:rsidRPr="006E47C2">
              <w:rPr>
                <w:rFonts w:eastAsia="Helvetica" w:cstheme="minorHAnsi"/>
                <w:lang w:val="pl-PL"/>
              </w:rPr>
              <w:br/>
              <w:t>a w szczególności przy organizowaniu okresowych badań lekarskich pracowników;</w:t>
            </w:r>
          </w:p>
          <w:p w:rsidR="00BA2155" w:rsidRPr="006E47C2" w:rsidRDefault="00BA2155" w:rsidP="006E47C2">
            <w:pPr>
              <w:numPr>
                <w:ilvl w:val="0"/>
                <w:numId w:val="19"/>
              </w:numPr>
              <w:tabs>
                <w:tab w:val="num" w:pos="355"/>
              </w:tabs>
              <w:ind w:left="355" w:hanging="355"/>
              <w:jc w:val="both"/>
              <w:rPr>
                <w:rFonts w:cstheme="minorHAnsi"/>
                <w:lang w:val="pl-PL"/>
              </w:rPr>
            </w:pPr>
            <w:r w:rsidRPr="006E47C2">
              <w:rPr>
                <w:rFonts w:eastAsia="Helvetica" w:cstheme="minorHAnsi"/>
                <w:lang w:val="pl-PL"/>
              </w:rPr>
              <w:t>współdziałanie ze społeczną inspekcją pracy oraz z zakładowymi organizacjami związkowymi przy:</w:t>
            </w:r>
          </w:p>
          <w:p w:rsidR="00A35602" w:rsidRDefault="00BA2155" w:rsidP="00A35602">
            <w:pPr>
              <w:pStyle w:val="Akapitzlist"/>
              <w:numPr>
                <w:ilvl w:val="0"/>
                <w:numId w:val="20"/>
              </w:numPr>
              <w:jc w:val="both"/>
              <w:rPr>
                <w:rFonts w:eastAsia="Helvetica" w:cstheme="minorHAnsi"/>
                <w:lang w:val="pl-PL"/>
              </w:rPr>
            </w:pPr>
            <w:r w:rsidRPr="00A35602">
              <w:rPr>
                <w:rFonts w:eastAsia="Helvetica" w:cstheme="minorHAnsi"/>
                <w:lang w:val="pl-PL"/>
              </w:rPr>
              <w:t>podejmowaniu przez nie działań mających na celu prze</w:t>
            </w:r>
            <w:r w:rsidR="00A35602">
              <w:rPr>
                <w:rFonts w:eastAsia="Helvetica" w:cstheme="minorHAnsi"/>
                <w:lang w:val="pl-PL"/>
              </w:rPr>
              <w:t xml:space="preserve">strzeganie przepisów oraz zasad </w:t>
            </w:r>
            <w:r w:rsidRPr="00A35602">
              <w:rPr>
                <w:rFonts w:eastAsia="Helvetica" w:cstheme="minorHAnsi"/>
                <w:lang w:val="pl-PL"/>
              </w:rPr>
              <w:t xml:space="preserve">bezpieczeństwa i higieny służby i pracy, w trybie i w zakresie ustalonym w </w:t>
            </w:r>
            <w:r w:rsidR="00A35602">
              <w:rPr>
                <w:rFonts w:eastAsia="Helvetica" w:cstheme="minorHAnsi"/>
                <w:lang w:val="pl-PL"/>
              </w:rPr>
              <w:t xml:space="preserve">odrębnych </w:t>
            </w:r>
            <w:r w:rsidRPr="00A35602">
              <w:rPr>
                <w:rFonts w:eastAsia="Helvetica" w:cstheme="minorHAnsi"/>
                <w:lang w:val="pl-PL"/>
              </w:rPr>
              <w:t>przepisach,</w:t>
            </w:r>
          </w:p>
          <w:p w:rsidR="006E47C2" w:rsidRPr="006E47C2" w:rsidRDefault="00BA2155" w:rsidP="006E47C2">
            <w:pPr>
              <w:pStyle w:val="Akapitzlist"/>
              <w:numPr>
                <w:ilvl w:val="0"/>
                <w:numId w:val="20"/>
              </w:numPr>
              <w:jc w:val="both"/>
              <w:rPr>
                <w:rFonts w:eastAsia="Helvetica" w:cstheme="minorHAnsi"/>
                <w:lang w:val="pl-PL"/>
              </w:rPr>
            </w:pPr>
            <w:r w:rsidRPr="00A35602">
              <w:rPr>
                <w:rFonts w:eastAsia="Helvetica" w:cstheme="minorHAnsi"/>
                <w:lang w:val="pl-PL"/>
              </w:rPr>
              <w:t>podejmowanych przez pracodawcę przedsięwzięciach ma</w:t>
            </w:r>
            <w:r w:rsidR="00A35602">
              <w:rPr>
                <w:rFonts w:eastAsia="Helvetica" w:cstheme="minorHAnsi"/>
                <w:lang w:val="pl-PL"/>
              </w:rPr>
              <w:t xml:space="preserve">jących na celu poprawę warunków </w:t>
            </w:r>
            <w:r w:rsidRPr="00A35602">
              <w:rPr>
                <w:rFonts w:eastAsia="Helvetica" w:cstheme="minorHAnsi"/>
                <w:lang w:val="pl-PL"/>
              </w:rPr>
              <w:t>pracy;</w:t>
            </w:r>
          </w:p>
          <w:p w:rsidR="006E47C2" w:rsidRPr="00540DCF" w:rsidRDefault="00BA2155" w:rsidP="00540DCF">
            <w:pPr>
              <w:pStyle w:val="Akapitzlist"/>
              <w:numPr>
                <w:ilvl w:val="0"/>
                <w:numId w:val="19"/>
              </w:numPr>
              <w:tabs>
                <w:tab w:val="clear" w:pos="-558"/>
                <w:tab w:val="num" w:pos="355"/>
              </w:tabs>
              <w:ind w:left="355" w:hanging="355"/>
              <w:jc w:val="both"/>
              <w:rPr>
                <w:rFonts w:eastAsia="Helvetica" w:cstheme="minorHAnsi"/>
                <w:lang w:val="pl-PL"/>
              </w:rPr>
            </w:pPr>
            <w:r w:rsidRPr="00540DCF">
              <w:rPr>
                <w:rFonts w:eastAsia="Helvetica" w:cstheme="minorHAnsi"/>
                <w:lang w:val="pl-PL"/>
              </w:rPr>
              <w:t xml:space="preserve">uczestniczenie w konsultacjach w zakresie bezpieczeństwa i higieny służby i pracy, a także w pracach komisji bezpieczeństwa i higieny służby i pracy oraz innych zakładowych komisji zajmujących się problematyką bezpieczeństwa i higieny służby i pracy, w tym zapobieganiem chorobom zawodowym </w:t>
            </w:r>
            <w:r w:rsidR="006E47C2" w:rsidRPr="00540DCF">
              <w:rPr>
                <w:rFonts w:eastAsia="Helvetica" w:cstheme="minorHAnsi"/>
                <w:lang w:val="pl-PL"/>
              </w:rPr>
              <w:br/>
            </w:r>
            <w:r w:rsidRPr="00540DCF">
              <w:rPr>
                <w:rFonts w:eastAsia="Helvetica" w:cstheme="minorHAnsi"/>
                <w:lang w:val="pl-PL"/>
              </w:rPr>
              <w:t>i wypadkom przy pracy;</w:t>
            </w:r>
          </w:p>
          <w:p w:rsidR="00BA2155" w:rsidRPr="006E47C2" w:rsidRDefault="00BA2155" w:rsidP="006E47C2">
            <w:pPr>
              <w:pStyle w:val="Akapitzlist"/>
              <w:numPr>
                <w:ilvl w:val="0"/>
                <w:numId w:val="25"/>
              </w:numPr>
              <w:tabs>
                <w:tab w:val="clear" w:pos="-558"/>
                <w:tab w:val="num" w:pos="355"/>
              </w:tabs>
              <w:ind w:left="355" w:hanging="355"/>
              <w:jc w:val="both"/>
              <w:rPr>
                <w:rFonts w:eastAsia="Helvetica" w:cstheme="minorHAnsi"/>
                <w:lang w:val="pl-PL"/>
              </w:rPr>
            </w:pPr>
            <w:r w:rsidRPr="006E47C2">
              <w:rPr>
                <w:rFonts w:eastAsia="Helvetica" w:cstheme="minorHAnsi"/>
                <w:lang w:val="pl-PL"/>
              </w:rPr>
              <w:t>inicjowanie i rozwijanie na terenie zakładu pracy różnych form popularyzacji problematyki bezpieczeństwa i higieny służby i pracy oraz ergonomii.</w:t>
            </w:r>
          </w:p>
          <w:p w:rsidR="008A01FB" w:rsidRPr="008A01FB" w:rsidRDefault="008A01FB" w:rsidP="006E47C2">
            <w:pPr>
              <w:pStyle w:val="Akapitzlist"/>
              <w:ind w:left="355"/>
              <w:jc w:val="both"/>
              <w:rPr>
                <w:rFonts w:ascii="Times New Roman" w:hAnsi="Times New Roman"/>
                <w:sz w:val="10"/>
                <w:szCs w:val="10"/>
                <w:lang w:val="pl-PL"/>
              </w:rPr>
            </w:pPr>
          </w:p>
        </w:tc>
      </w:tr>
      <w:tr w:rsidR="0072086D" w:rsidRPr="00CC78E2" w:rsidTr="004614C7">
        <w:trPr>
          <w:trHeight w:val="254"/>
        </w:trPr>
        <w:tc>
          <w:tcPr>
            <w:tcW w:w="10632" w:type="dxa"/>
            <w:gridSpan w:val="3"/>
            <w:shd w:val="clear" w:color="auto" w:fill="D9D9D9" w:themeFill="background1" w:themeFillShade="D9"/>
            <w:vAlign w:val="center"/>
          </w:tcPr>
          <w:p w:rsidR="0072086D" w:rsidRPr="0022206F" w:rsidRDefault="0072086D" w:rsidP="008E73EF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lastRenderedPageBreak/>
              <w:t>Wymagania kwalifikacyjne</w:t>
            </w:r>
            <w:r w:rsidR="0045405E" w:rsidRPr="0022206F">
              <w:rPr>
                <w:rFonts w:ascii="Times New Roman" w:hAnsi="Times New Roman"/>
                <w:b/>
                <w:lang w:val="pl-PL"/>
              </w:rPr>
              <w:t>:</w:t>
            </w:r>
          </w:p>
        </w:tc>
      </w:tr>
      <w:tr w:rsidR="0040602D" w:rsidRPr="00CC78E2" w:rsidTr="008A01FB">
        <w:trPr>
          <w:trHeight w:val="259"/>
        </w:trPr>
        <w:tc>
          <w:tcPr>
            <w:tcW w:w="2836" w:type="dxa"/>
            <w:shd w:val="clear" w:color="auto" w:fill="D9D9D9" w:themeFill="background1" w:themeFillShade="D9"/>
            <w:vAlign w:val="center"/>
          </w:tcPr>
          <w:p w:rsidR="0040602D" w:rsidRPr="0022206F" w:rsidRDefault="0040602D" w:rsidP="005D0DB0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Wymagania w zakresie: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40602D" w:rsidRPr="0022206F" w:rsidRDefault="0040602D" w:rsidP="005D0DB0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Niezbędne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40602D" w:rsidRPr="0022206F" w:rsidRDefault="0040602D" w:rsidP="005D0DB0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Pożądane</w:t>
            </w:r>
          </w:p>
        </w:tc>
      </w:tr>
      <w:tr w:rsidR="00D108CF" w:rsidRPr="00DA2DD0" w:rsidTr="008A01FB">
        <w:trPr>
          <w:trHeight w:val="330"/>
        </w:trPr>
        <w:tc>
          <w:tcPr>
            <w:tcW w:w="2836" w:type="dxa"/>
            <w:vAlign w:val="center"/>
          </w:tcPr>
          <w:p w:rsidR="00D108CF" w:rsidRPr="0022206F" w:rsidRDefault="00D108CF" w:rsidP="00513891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Wykształcenie</w:t>
            </w:r>
          </w:p>
        </w:tc>
        <w:tc>
          <w:tcPr>
            <w:tcW w:w="3969" w:type="dxa"/>
            <w:vAlign w:val="center"/>
          </w:tcPr>
          <w:p w:rsidR="00D108CF" w:rsidRPr="0022206F" w:rsidRDefault="008A01FB" w:rsidP="008A01FB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średnie</w:t>
            </w:r>
          </w:p>
        </w:tc>
        <w:tc>
          <w:tcPr>
            <w:tcW w:w="3827" w:type="dxa"/>
            <w:vAlign w:val="center"/>
          </w:tcPr>
          <w:p w:rsidR="00D108CF" w:rsidRPr="0022206F" w:rsidRDefault="008A01FB" w:rsidP="00DE0878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w</w:t>
            </w:r>
            <w:r w:rsidR="007F647D">
              <w:rPr>
                <w:rFonts w:ascii="Times New Roman" w:hAnsi="Times New Roman"/>
                <w:lang w:val="pl-PL"/>
              </w:rPr>
              <w:t>yższe</w:t>
            </w:r>
            <w:r>
              <w:rPr>
                <w:rFonts w:ascii="Times New Roman" w:hAnsi="Times New Roman"/>
                <w:lang w:val="pl-PL"/>
              </w:rPr>
              <w:t xml:space="preserve"> lub podyplomowe z zakresu bezpieczeństwo i higiena pracy </w:t>
            </w:r>
            <w:r w:rsidR="007F647D">
              <w:rPr>
                <w:rFonts w:ascii="Times New Roman" w:hAnsi="Times New Roman"/>
                <w:lang w:val="pl-PL"/>
              </w:rPr>
              <w:t xml:space="preserve"> </w:t>
            </w:r>
          </w:p>
        </w:tc>
      </w:tr>
      <w:tr w:rsidR="00DD6824" w:rsidRPr="00DB3210" w:rsidTr="008A01FB">
        <w:trPr>
          <w:trHeight w:val="330"/>
        </w:trPr>
        <w:tc>
          <w:tcPr>
            <w:tcW w:w="2836" w:type="dxa"/>
            <w:vAlign w:val="center"/>
          </w:tcPr>
          <w:p w:rsidR="00DD6824" w:rsidRPr="0022206F" w:rsidRDefault="00DD6824" w:rsidP="00F657AD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Kwalifikacje zawodowe</w:t>
            </w:r>
          </w:p>
        </w:tc>
        <w:tc>
          <w:tcPr>
            <w:tcW w:w="3969" w:type="dxa"/>
            <w:vAlign w:val="center"/>
          </w:tcPr>
          <w:p w:rsidR="00DD6824" w:rsidRDefault="008A01FB" w:rsidP="00F70BD1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technik bezpieczeństwa i higieny pracy</w:t>
            </w:r>
          </w:p>
        </w:tc>
        <w:tc>
          <w:tcPr>
            <w:tcW w:w="3827" w:type="dxa"/>
            <w:vAlign w:val="center"/>
          </w:tcPr>
          <w:p w:rsidR="00DD6824" w:rsidRPr="00185D22" w:rsidRDefault="00DE0878" w:rsidP="00DE0878">
            <w:pPr>
              <w:jc w:val="center"/>
              <w:rPr>
                <w:rFonts w:ascii="Times New Roman" w:hAnsi="Times New Roman"/>
                <w:spacing w:val="-4"/>
                <w:lang w:val="pl-PL"/>
              </w:rPr>
            </w:pPr>
            <w:r>
              <w:rPr>
                <w:rFonts w:ascii="Times New Roman" w:hAnsi="Times New Roman"/>
                <w:spacing w:val="-4"/>
                <w:lang w:val="pl-PL"/>
              </w:rPr>
              <w:t>-</w:t>
            </w:r>
          </w:p>
        </w:tc>
      </w:tr>
      <w:tr w:rsidR="00D108CF" w:rsidRPr="0022206F" w:rsidTr="008A01FB">
        <w:trPr>
          <w:trHeight w:val="330"/>
        </w:trPr>
        <w:tc>
          <w:tcPr>
            <w:tcW w:w="2836" w:type="dxa"/>
            <w:vAlign w:val="center"/>
          </w:tcPr>
          <w:p w:rsidR="00D108CF" w:rsidRPr="0022206F" w:rsidRDefault="00D108CF" w:rsidP="00513891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Ogólny staż pracy</w:t>
            </w:r>
          </w:p>
        </w:tc>
        <w:tc>
          <w:tcPr>
            <w:tcW w:w="3969" w:type="dxa"/>
            <w:vAlign w:val="center"/>
          </w:tcPr>
          <w:p w:rsidR="00D108CF" w:rsidRPr="0022206F" w:rsidRDefault="008A01FB" w:rsidP="00F70BD1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3827" w:type="dxa"/>
            <w:vAlign w:val="center"/>
          </w:tcPr>
          <w:p w:rsidR="00D108CF" w:rsidRPr="0022206F" w:rsidRDefault="008A01FB" w:rsidP="00DE0878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</w:tr>
      <w:tr w:rsidR="0040602D" w:rsidRPr="00B85E3F" w:rsidTr="008A01FB">
        <w:trPr>
          <w:trHeight w:val="330"/>
        </w:trPr>
        <w:tc>
          <w:tcPr>
            <w:tcW w:w="2836" w:type="dxa"/>
            <w:vAlign w:val="center"/>
          </w:tcPr>
          <w:p w:rsidR="0040602D" w:rsidRPr="0022206F" w:rsidRDefault="0040602D" w:rsidP="008E73EF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Uprawnienia</w:t>
            </w:r>
          </w:p>
        </w:tc>
        <w:tc>
          <w:tcPr>
            <w:tcW w:w="3969" w:type="dxa"/>
            <w:vAlign w:val="center"/>
          </w:tcPr>
          <w:p w:rsidR="0040602D" w:rsidRPr="0022206F" w:rsidRDefault="008265FB" w:rsidP="008265FB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spacing w:val="-6"/>
                <w:lang w:val="pl-PL"/>
              </w:rPr>
              <w:t>-</w:t>
            </w:r>
          </w:p>
        </w:tc>
        <w:tc>
          <w:tcPr>
            <w:tcW w:w="3827" w:type="dxa"/>
            <w:vAlign w:val="center"/>
          </w:tcPr>
          <w:p w:rsidR="0040602D" w:rsidRPr="0022206F" w:rsidRDefault="008265FB" w:rsidP="008265FB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spacing w:val="-6"/>
                <w:lang w:val="pl-PL"/>
              </w:rPr>
              <w:t>-</w:t>
            </w:r>
          </w:p>
        </w:tc>
      </w:tr>
      <w:tr w:rsidR="000E1D9B" w:rsidRPr="0022206F" w:rsidTr="008A01FB">
        <w:trPr>
          <w:trHeight w:val="330"/>
        </w:trPr>
        <w:tc>
          <w:tcPr>
            <w:tcW w:w="2836" w:type="dxa"/>
            <w:vAlign w:val="center"/>
          </w:tcPr>
          <w:p w:rsidR="000E1D9B" w:rsidRPr="0022206F" w:rsidRDefault="000E1D9B" w:rsidP="00F97B28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Szczególne uprawnienia </w:t>
            </w:r>
          </w:p>
        </w:tc>
        <w:tc>
          <w:tcPr>
            <w:tcW w:w="3969" w:type="dxa"/>
            <w:vAlign w:val="center"/>
          </w:tcPr>
          <w:p w:rsidR="000E1D9B" w:rsidRDefault="000E1D9B" w:rsidP="00F97B28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oświadczenie o wyrażeniu zgody na przeprowadzenie postępowania sprawdzającego lub dostęp do informacji niejawnych oznaczonych klauzulą „</w:t>
            </w:r>
            <w:r w:rsidRPr="000E1D9B">
              <w:rPr>
                <w:rFonts w:ascii="Times New Roman" w:hAnsi="Times New Roman"/>
                <w:b/>
                <w:lang w:val="pl-PL"/>
              </w:rPr>
              <w:t>POUFNE</w:t>
            </w:r>
            <w:r>
              <w:rPr>
                <w:rFonts w:ascii="Times New Roman" w:hAnsi="Times New Roman"/>
                <w:lang w:val="pl-PL"/>
              </w:rPr>
              <w:t xml:space="preserve">” </w:t>
            </w:r>
          </w:p>
        </w:tc>
        <w:tc>
          <w:tcPr>
            <w:tcW w:w="3827" w:type="dxa"/>
            <w:vAlign w:val="center"/>
          </w:tcPr>
          <w:p w:rsidR="000E1D9B" w:rsidRDefault="000E1D9B" w:rsidP="00F97B28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</w:tr>
      <w:tr w:rsidR="000E1D9B" w:rsidRPr="00FA651C" w:rsidTr="008A01FB">
        <w:trPr>
          <w:trHeight w:val="330"/>
        </w:trPr>
        <w:tc>
          <w:tcPr>
            <w:tcW w:w="2836" w:type="dxa"/>
            <w:vAlign w:val="center"/>
          </w:tcPr>
          <w:p w:rsidR="000E1D9B" w:rsidRPr="0022206F" w:rsidRDefault="000E1D9B" w:rsidP="008E73EF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Doświadczenie zawodowe</w:t>
            </w:r>
          </w:p>
        </w:tc>
        <w:tc>
          <w:tcPr>
            <w:tcW w:w="3969" w:type="dxa"/>
            <w:vAlign w:val="center"/>
          </w:tcPr>
          <w:p w:rsidR="000E1D9B" w:rsidRPr="0022206F" w:rsidRDefault="000E1D9B" w:rsidP="008E73EF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3827" w:type="dxa"/>
            <w:vAlign w:val="center"/>
          </w:tcPr>
          <w:p w:rsidR="000E1D9B" w:rsidRPr="0022206F" w:rsidRDefault="008A01FB" w:rsidP="00DE0878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</w:tr>
      <w:tr w:rsidR="000E1D9B" w:rsidRPr="008A01FB" w:rsidTr="008A01FB">
        <w:trPr>
          <w:trHeight w:val="408"/>
        </w:trPr>
        <w:tc>
          <w:tcPr>
            <w:tcW w:w="2836" w:type="dxa"/>
            <w:vAlign w:val="center"/>
          </w:tcPr>
          <w:p w:rsidR="000E1D9B" w:rsidRPr="0022206F" w:rsidRDefault="000E1D9B" w:rsidP="00DE0878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Umiejętności</w:t>
            </w:r>
          </w:p>
        </w:tc>
        <w:tc>
          <w:tcPr>
            <w:tcW w:w="3969" w:type="dxa"/>
            <w:vAlign w:val="center"/>
          </w:tcPr>
          <w:p w:rsidR="000E1D9B" w:rsidRPr="0052079B" w:rsidRDefault="006D5A85" w:rsidP="006D5A85">
            <w:pPr>
              <w:pStyle w:val="Akapitzlist"/>
              <w:ind w:left="0"/>
              <w:jc w:val="center"/>
              <w:rPr>
                <w:rFonts w:ascii="Times New Roman" w:hAnsi="Times New Roman"/>
                <w:spacing w:val="-6"/>
                <w:lang w:val="pl-PL"/>
              </w:rPr>
            </w:pPr>
            <w:r>
              <w:rPr>
                <w:rFonts w:ascii="Times New Roman" w:hAnsi="Times New Roman"/>
                <w:spacing w:val="-6"/>
                <w:lang w:val="pl-PL"/>
              </w:rPr>
              <w:t>-</w:t>
            </w:r>
          </w:p>
        </w:tc>
        <w:tc>
          <w:tcPr>
            <w:tcW w:w="3827" w:type="dxa"/>
            <w:vAlign w:val="center"/>
          </w:tcPr>
          <w:p w:rsidR="00CE2103" w:rsidRDefault="008A01FB" w:rsidP="00CE2103">
            <w:pPr>
              <w:pStyle w:val="Akapitzlist"/>
              <w:numPr>
                <w:ilvl w:val="0"/>
                <w:numId w:val="18"/>
              </w:numPr>
              <w:ind w:left="355" w:hanging="284"/>
              <w:jc w:val="both"/>
              <w:rPr>
                <w:rFonts w:ascii="Times New Roman" w:hAnsi="Times New Roman"/>
                <w:lang w:val="pl-PL"/>
              </w:rPr>
            </w:pPr>
            <w:r w:rsidRPr="00CE2103">
              <w:rPr>
                <w:lang w:val="pl-PL"/>
              </w:rPr>
              <w:t>komunikowania się;</w:t>
            </w:r>
          </w:p>
          <w:p w:rsidR="00CE2103" w:rsidRDefault="008A01FB" w:rsidP="00CE2103">
            <w:pPr>
              <w:pStyle w:val="Akapitzlist"/>
              <w:numPr>
                <w:ilvl w:val="0"/>
                <w:numId w:val="18"/>
              </w:numPr>
              <w:ind w:left="355" w:hanging="284"/>
              <w:jc w:val="both"/>
              <w:rPr>
                <w:rFonts w:ascii="Times New Roman" w:hAnsi="Times New Roman"/>
                <w:lang w:val="pl-PL"/>
              </w:rPr>
            </w:pPr>
            <w:r w:rsidRPr="00CE2103">
              <w:rPr>
                <w:lang w:val="pl-PL"/>
              </w:rPr>
              <w:t>współpracy;</w:t>
            </w:r>
          </w:p>
          <w:p w:rsidR="00CE2103" w:rsidRDefault="008A01FB" w:rsidP="00CE2103">
            <w:pPr>
              <w:pStyle w:val="Akapitzlist"/>
              <w:numPr>
                <w:ilvl w:val="0"/>
                <w:numId w:val="18"/>
              </w:numPr>
              <w:ind w:left="355" w:hanging="284"/>
              <w:jc w:val="both"/>
              <w:rPr>
                <w:rFonts w:ascii="Times New Roman" w:hAnsi="Times New Roman"/>
                <w:lang w:val="pl-PL"/>
              </w:rPr>
            </w:pPr>
            <w:r w:rsidRPr="00CE2103">
              <w:rPr>
                <w:lang w:val="pl-PL"/>
              </w:rPr>
              <w:t>pracy zespołowej;</w:t>
            </w:r>
          </w:p>
          <w:p w:rsidR="00CE2103" w:rsidRDefault="008A01FB" w:rsidP="00CE2103">
            <w:pPr>
              <w:pStyle w:val="Akapitzlist"/>
              <w:numPr>
                <w:ilvl w:val="0"/>
                <w:numId w:val="18"/>
              </w:numPr>
              <w:ind w:left="355" w:hanging="284"/>
              <w:jc w:val="both"/>
              <w:rPr>
                <w:rFonts w:ascii="Times New Roman" w:hAnsi="Times New Roman"/>
                <w:lang w:val="pl-PL"/>
              </w:rPr>
            </w:pPr>
            <w:r w:rsidRPr="00CE2103">
              <w:rPr>
                <w:lang w:val="pl-PL"/>
              </w:rPr>
              <w:t>organizacji pracy własnej;</w:t>
            </w:r>
          </w:p>
          <w:p w:rsidR="00CE2103" w:rsidRDefault="00A37E54" w:rsidP="00CE2103">
            <w:pPr>
              <w:pStyle w:val="Akapitzlist"/>
              <w:numPr>
                <w:ilvl w:val="0"/>
                <w:numId w:val="18"/>
              </w:numPr>
              <w:ind w:left="355" w:hanging="284"/>
              <w:jc w:val="both"/>
              <w:rPr>
                <w:rFonts w:ascii="Times New Roman" w:hAnsi="Times New Roman"/>
                <w:lang w:val="pl-PL"/>
              </w:rPr>
            </w:pPr>
            <w:r w:rsidRPr="00CE2103">
              <w:rPr>
                <w:lang w:val="pl-PL"/>
              </w:rPr>
              <w:t>oceniania;</w:t>
            </w:r>
            <w:r w:rsidR="008A01FB" w:rsidRPr="00CE2103">
              <w:rPr>
                <w:lang w:val="pl-PL"/>
              </w:rPr>
              <w:t xml:space="preserve"> </w:t>
            </w:r>
          </w:p>
          <w:p w:rsidR="00CE2103" w:rsidRDefault="008A01FB" w:rsidP="00CE2103">
            <w:pPr>
              <w:pStyle w:val="Akapitzlist"/>
              <w:numPr>
                <w:ilvl w:val="0"/>
                <w:numId w:val="18"/>
              </w:numPr>
              <w:ind w:left="355" w:hanging="284"/>
              <w:jc w:val="both"/>
              <w:rPr>
                <w:rFonts w:ascii="Times New Roman" w:hAnsi="Times New Roman"/>
                <w:lang w:val="pl-PL"/>
              </w:rPr>
            </w:pPr>
            <w:r w:rsidRPr="00CE2103">
              <w:rPr>
                <w:lang w:val="pl-PL"/>
              </w:rPr>
              <w:t>przewidywania;</w:t>
            </w:r>
          </w:p>
          <w:p w:rsidR="00CE2103" w:rsidRDefault="008A01FB" w:rsidP="00CE2103">
            <w:pPr>
              <w:pStyle w:val="Akapitzlist"/>
              <w:numPr>
                <w:ilvl w:val="0"/>
                <w:numId w:val="18"/>
              </w:numPr>
              <w:ind w:left="355" w:hanging="284"/>
              <w:jc w:val="both"/>
              <w:rPr>
                <w:rFonts w:ascii="Times New Roman" w:hAnsi="Times New Roman"/>
                <w:lang w:val="pl-PL"/>
              </w:rPr>
            </w:pPr>
            <w:r w:rsidRPr="00CE2103">
              <w:rPr>
                <w:lang w:val="pl-PL"/>
              </w:rPr>
              <w:t xml:space="preserve">rozwiązywania problemów; </w:t>
            </w:r>
          </w:p>
          <w:p w:rsidR="00CE2103" w:rsidRDefault="008A01FB" w:rsidP="00CE2103">
            <w:pPr>
              <w:pStyle w:val="Akapitzlist"/>
              <w:numPr>
                <w:ilvl w:val="0"/>
                <w:numId w:val="18"/>
              </w:numPr>
              <w:ind w:left="355" w:hanging="284"/>
              <w:rPr>
                <w:rFonts w:ascii="Times New Roman" w:hAnsi="Times New Roman"/>
                <w:lang w:val="pl-PL"/>
              </w:rPr>
            </w:pPr>
            <w:r w:rsidRPr="00CE2103">
              <w:rPr>
                <w:lang w:val="pl-PL"/>
              </w:rPr>
              <w:t>obsługi komp</w:t>
            </w:r>
            <w:r w:rsidR="00CE2103">
              <w:rPr>
                <w:lang w:val="pl-PL"/>
              </w:rPr>
              <w:t xml:space="preserve">utera i programów komputerowych </w:t>
            </w:r>
            <w:r w:rsidRPr="00CE2103">
              <w:rPr>
                <w:lang w:val="pl-PL"/>
              </w:rPr>
              <w:t>(Windows, MS Office);</w:t>
            </w:r>
          </w:p>
          <w:p w:rsidR="005805D8" w:rsidRDefault="00A37E54" w:rsidP="005805D8">
            <w:pPr>
              <w:pStyle w:val="Akapitzlist"/>
              <w:numPr>
                <w:ilvl w:val="0"/>
                <w:numId w:val="18"/>
              </w:numPr>
              <w:ind w:left="355" w:hanging="284"/>
              <w:rPr>
                <w:rFonts w:ascii="Times New Roman" w:hAnsi="Times New Roman"/>
                <w:lang w:val="pl-PL"/>
              </w:rPr>
            </w:pPr>
            <w:r w:rsidRPr="00CE2103">
              <w:rPr>
                <w:lang w:val="pl-PL"/>
              </w:rPr>
              <w:t>interpretacji przepisów;</w:t>
            </w:r>
          </w:p>
          <w:p w:rsidR="006D5A85" w:rsidRPr="005805D8" w:rsidRDefault="008A01FB" w:rsidP="005805D8">
            <w:pPr>
              <w:pStyle w:val="Akapitzlist"/>
              <w:numPr>
                <w:ilvl w:val="0"/>
                <w:numId w:val="18"/>
              </w:numPr>
              <w:ind w:left="497" w:hanging="426"/>
              <w:rPr>
                <w:rFonts w:ascii="Times New Roman" w:hAnsi="Times New Roman"/>
                <w:lang w:val="pl-PL"/>
              </w:rPr>
            </w:pPr>
            <w:r w:rsidRPr="005805D8">
              <w:rPr>
                <w:lang w:val="pl-PL"/>
              </w:rPr>
              <w:t>redagowania tekstów.</w:t>
            </w:r>
          </w:p>
        </w:tc>
      </w:tr>
    </w:tbl>
    <w:p w:rsidR="00714A49" w:rsidRDefault="00714A49">
      <w:r>
        <w:br w:type="page"/>
      </w:r>
      <w:bookmarkStart w:id="0" w:name="_GoBack"/>
      <w:bookmarkEnd w:id="0"/>
    </w:p>
    <w:tbl>
      <w:tblPr>
        <w:tblW w:w="106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418"/>
        <w:gridCol w:w="1559"/>
        <w:gridCol w:w="4536"/>
      </w:tblGrid>
      <w:tr w:rsidR="000E1D9B" w:rsidRPr="00CC78E2" w:rsidTr="001E6D7B">
        <w:trPr>
          <w:trHeight w:val="240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0E1D9B" w:rsidRPr="0022206F" w:rsidRDefault="000E1D9B" w:rsidP="007356F2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lastRenderedPageBreak/>
              <w:t>Wynagrodzenie brutto: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E1D9B" w:rsidRPr="0022206F" w:rsidRDefault="000E1D9B" w:rsidP="00A94960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System wynagradzania: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E1D9B" w:rsidRPr="0022206F" w:rsidRDefault="000E1D9B" w:rsidP="007356F2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Wymiar czasu pracy: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0E1D9B" w:rsidRPr="0022206F" w:rsidRDefault="000E1D9B" w:rsidP="007356F2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t>Dodatkowe świadczenia:</w:t>
            </w:r>
          </w:p>
        </w:tc>
      </w:tr>
      <w:tr w:rsidR="000E1D9B" w:rsidRPr="0022206F" w:rsidTr="001E6D7B">
        <w:trPr>
          <w:trHeight w:val="134"/>
        </w:trPr>
        <w:tc>
          <w:tcPr>
            <w:tcW w:w="3119" w:type="dxa"/>
            <w:vAlign w:val="center"/>
          </w:tcPr>
          <w:p w:rsidR="000E1D9B" w:rsidRDefault="001E6D7B" w:rsidP="001E6D7B">
            <w:pPr>
              <w:jc w:val="center"/>
              <w:rPr>
                <w:rFonts w:ascii="Times New Roman" w:hAnsi="Times New Roman"/>
                <w:bCs/>
                <w:lang w:val="pl-PL"/>
              </w:rPr>
            </w:pPr>
            <w:r>
              <w:rPr>
                <w:rFonts w:ascii="Times New Roman" w:hAnsi="Times New Roman"/>
                <w:bCs/>
                <w:lang w:val="pl-PL"/>
              </w:rPr>
              <w:t xml:space="preserve">wynagrodzenie zasadnicze brutto </w:t>
            </w:r>
            <w:r w:rsidR="009221BD">
              <w:rPr>
                <w:rFonts w:ascii="Times New Roman" w:hAnsi="Times New Roman"/>
                <w:bCs/>
                <w:lang w:val="pl-PL"/>
              </w:rPr>
              <w:t xml:space="preserve">powiększone </w:t>
            </w:r>
            <w:r w:rsidR="009221BD">
              <w:rPr>
                <w:rFonts w:ascii="Times New Roman" w:hAnsi="Times New Roman"/>
                <w:bCs/>
                <w:lang w:val="pl-PL"/>
              </w:rPr>
              <w:br/>
              <w:t xml:space="preserve">o dodatek z tytułu wysługi lat. </w:t>
            </w:r>
          </w:p>
          <w:p w:rsidR="001E6D7B" w:rsidRDefault="001E6D7B" w:rsidP="005805D8">
            <w:pPr>
              <w:jc w:val="center"/>
              <w:rPr>
                <w:rFonts w:ascii="Times New Roman" w:hAnsi="Times New Roman"/>
                <w:bCs/>
                <w:lang w:val="pl-PL"/>
              </w:rPr>
            </w:pPr>
          </w:p>
          <w:p w:rsidR="001E6D7B" w:rsidRPr="001E6D7B" w:rsidRDefault="001E6D7B" w:rsidP="006559B3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1E6D7B">
              <w:rPr>
                <w:rFonts w:ascii="Times New Roman" w:hAnsi="Times New Roman"/>
                <w:b/>
                <w:bCs/>
                <w:lang w:val="pl-PL"/>
              </w:rPr>
              <w:t>5</w:t>
            </w:r>
            <w:r w:rsidR="006559B3">
              <w:rPr>
                <w:rFonts w:ascii="Times New Roman" w:hAnsi="Times New Roman"/>
                <w:b/>
                <w:bCs/>
                <w:lang w:val="pl-PL"/>
              </w:rPr>
              <w:t>.</w:t>
            </w:r>
            <w:r w:rsidRPr="001E6D7B">
              <w:rPr>
                <w:rFonts w:ascii="Times New Roman" w:hAnsi="Times New Roman"/>
                <w:b/>
                <w:bCs/>
                <w:lang w:val="pl-PL"/>
              </w:rPr>
              <w:t>490,31 zł – 6</w:t>
            </w:r>
            <w:r w:rsidR="006559B3">
              <w:rPr>
                <w:rFonts w:ascii="Times New Roman" w:hAnsi="Times New Roman"/>
                <w:b/>
                <w:bCs/>
                <w:lang w:val="pl-PL"/>
              </w:rPr>
              <w:t>.</w:t>
            </w:r>
            <w:r w:rsidRPr="001E6D7B">
              <w:rPr>
                <w:rFonts w:ascii="Times New Roman" w:hAnsi="Times New Roman"/>
                <w:b/>
                <w:bCs/>
                <w:lang w:val="pl-PL"/>
              </w:rPr>
              <w:t>588,37</w:t>
            </w:r>
            <w:r w:rsidR="006559B3">
              <w:rPr>
                <w:rFonts w:ascii="Times New Roman" w:hAnsi="Times New Roman"/>
                <w:b/>
                <w:bCs/>
                <w:lang w:val="pl-PL"/>
              </w:rPr>
              <w:t xml:space="preserve"> zł</w:t>
            </w:r>
          </w:p>
          <w:p w:rsidR="001E6D7B" w:rsidRPr="0022206F" w:rsidRDefault="001E6D7B" w:rsidP="005805D8">
            <w:pPr>
              <w:jc w:val="center"/>
              <w:rPr>
                <w:rFonts w:ascii="Times New Roman" w:hAnsi="Times New Roman"/>
                <w:bCs/>
                <w:lang w:val="pl-PL"/>
              </w:rPr>
            </w:pPr>
          </w:p>
        </w:tc>
        <w:tc>
          <w:tcPr>
            <w:tcW w:w="1418" w:type="dxa"/>
            <w:vAlign w:val="center"/>
          </w:tcPr>
          <w:p w:rsidR="000E1D9B" w:rsidRPr="0022206F" w:rsidRDefault="000E1D9B" w:rsidP="00A94960">
            <w:pPr>
              <w:jc w:val="center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miesięczny</w:t>
            </w:r>
          </w:p>
        </w:tc>
        <w:tc>
          <w:tcPr>
            <w:tcW w:w="1559" w:type="dxa"/>
            <w:vAlign w:val="center"/>
          </w:tcPr>
          <w:p w:rsidR="000E1D9B" w:rsidRPr="0022206F" w:rsidRDefault="000E1D9B" w:rsidP="00D57306">
            <w:pPr>
              <w:jc w:val="center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pełny wymiar czasu pracy</w:t>
            </w:r>
          </w:p>
        </w:tc>
        <w:tc>
          <w:tcPr>
            <w:tcW w:w="4536" w:type="dxa"/>
            <w:vAlign w:val="center"/>
          </w:tcPr>
          <w:p w:rsidR="000E1D9B" w:rsidRPr="0022206F" w:rsidRDefault="000E1D9B" w:rsidP="001E6D7B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bCs/>
                <w:lang w:val="pl-PL"/>
              </w:rPr>
              <w:t>wypłata nagrody jubileuszowej;</w:t>
            </w:r>
          </w:p>
          <w:p w:rsidR="000E1D9B" w:rsidRPr="0048011F" w:rsidRDefault="000E1D9B" w:rsidP="001E6D7B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rFonts w:ascii="Times New Roman" w:hAnsi="Times New Roman"/>
                <w:bCs/>
                <w:spacing w:val="-14"/>
                <w:lang w:val="pl-PL"/>
              </w:rPr>
            </w:pPr>
            <w:r w:rsidRPr="0048011F">
              <w:rPr>
                <w:rFonts w:ascii="Times New Roman" w:hAnsi="Times New Roman"/>
                <w:bCs/>
                <w:spacing w:val="-14"/>
                <w:lang w:val="pl-PL"/>
              </w:rPr>
              <w:t>wypłata dodatkowego wynagrodzenia rocznego;</w:t>
            </w:r>
          </w:p>
          <w:p w:rsidR="000E1D9B" w:rsidRPr="0048011F" w:rsidRDefault="000E1D9B" w:rsidP="001E6D7B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rFonts w:ascii="Times New Roman" w:hAnsi="Times New Roman"/>
                <w:bCs/>
                <w:lang w:val="pl-PL"/>
              </w:rPr>
            </w:pPr>
            <w:r w:rsidRPr="0048011F">
              <w:rPr>
                <w:rFonts w:ascii="Times New Roman" w:hAnsi="Times New Roman"/>
                <w:bCs/>
                <w:lang w:val="pl-PL"/>
              </w:rPr>
              <w:t>w ramach funduszu świadczeń socjalnych dopłata do wypoczynku tzw. „wczasy pod gruszą”.</w:t>
            </w:r>
          </w:p>
        </w:tc>
      </w:tr>
      <w:tr w:rsidR="000E1D9B" w:rsidRPr="0022206F" w:rsidTr="00CB4A1B">
        <w:trPr>
          <w:trHeight w:val="249"/>
        </w:trPr>
        <w:tc>
          <w:tcPr>
            <w:tcW w:w="10632" w:type="dxa"/>
            <w:gridSpan w:val="4"/>
            <w:shd w:val="clear" w:color="auto" w:fill="D9D9D9" w:themeFill="background1" w:themeFillShade="D9"/>
            <w:vAlign w:val="center"/>
          </w:tcPr>
          <w:p w:rsidR="000E1D9B" w:rsidRPr="0022206F" w:rsidRDefault="000E1D9B" w:rsidP="008E73EF">
            <w:pPr>
              <w:pStyle w:val="Tekstpodstawowy"/>
              <w:rPr>
                <w:b/>
                <w:sz w:val="24"/>
                <w:szCs w:val="24"/>
              </w:rPr>
            </w:pPr>
            <w:r w:rsidRPr="0022206F">
              <w:rPr>
                <w:b/>
                <w:sz w:val="24"/>
                <w:szCs w:val="24"/>
              </w:rPr>
              <w:t>Miejsce wykonywania pracy:</w:t>
            </w:r>
          </w:p>
        </w:tc>
      </w:tr>
      <w:tr w:rsidR="000E1D9B" w:rsidRPr="001E6D7B" w:rsidTr="00BB297E">
        <w:trPr>
          <w:trHeight w:val="824"/>
        </w:trPr>
        <w:tc>
          <w:tcPr>
            <w:tcW w:w="10632" w:type="dxa"/>
            <w:gridSpan w:val="4"/>
            <w:vAlign w:val="center"/>
          </w:tcPr>
          <w:p w:rsidR="000E1D9B" w:rsidRDefault="000E1D9B" w:rsidP="00CB4A1B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Centrum Szkolenia Policji</w:t>
            </w:r>
            <w:r w:rsidR="001E6D7B">
              <w:rPr>
                <w:sz w:val="24"/>
                <w:szCs w:val="24"/>
              </w:rPr>
              <w:t xml:space="preserve"> w Legionowie</w:t>
            </w:r>
          </w:p>
          <w:p w:rsidR="000E1D9B" w:rsidRDefault="009221BD" w:rsidP="00CB4A1B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Sekcja </w:t>
            </w:r>
            <w:r w:rsidR="00A37E54">
              <w:rPr>
                <w:sz w:val="24"/>
                <w:szCs w:val="24"/>
              </w:rPr>
              <w:t>Ochrony Pracy</w:t>
            </w:r>
          </w:p>
          <w:p w:rsidR="000E1D9B" w:rsidRPr="0022206F" w:rsidRDefault="006D5A85" w:rsidP="0052079B">
            <w:pPr>
              <w:pStyle w:val="Tekstpodstawowy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0E1D9B">
              <w:rPr>
                <w:sz w:val="24"/>
                <w:szCs w:val="24"/>
              </w:rPr>
              <w:t xml:space="preserve">l. </w:t>
            </w:r>
            <w:r w:rsidR="0052079B">
              <w:rPr>
                <w:sz w:val="24"/>
                <w:szCs w:val="24"/>
              </w:rPr>
              <w:t>Zegrzyńska 121</w:t>
            </w:r>
            <w:r w:rsidR="000E1D9B">
              <w:rPr>
                <w:sz w:val="24"/>
                <w:szCs w:val="24"/>
              </w:rPr>
              <w:t>, 05-</w:t>
            </w:r>
            <w:r w:rsidR="0052079B">
              <w:rPr>
                <w:sz w:val="24"/>
                <w:szCs w:val="24"/>
              </w:rPr>
              <w:t>119</w:t>
            </w:r>
            <w:r w:rsidR="000E1D9B">
              <w:rPr>
                <w:sz w:val="24"/>
                <w:szCs w:val="24"/>
              </w:rPr>
              <w:t xml:space="preserve"> </w:t>
            </w:r>
            <w:r w:rsidR="0052079B">
              <w:rPr>
                <w:sz w:val="24"/>
                <w:szCs w:val="24"/>
              </w:rPr>
              <w:t>Legionowo</w:t>
            </w:r>
          </w:p>
        </w:tc>
      </w:tr>
      <w:tr w:rsidR="00F65D4D" w:rsidRPr="00DE0878" w:rsidTr="00F65D4D">
        <w:trPr>
          <w:trHeight w:val="301"/>
        </w:trPr>
        <w:tc>
          <w:tcPr>
            <w:tcW w:w="10632" w:type="dxa"/>
            <w:gridSpan w:val="4"/>
            <w:shd w:val="clear" w:color="auto" w:fill="D9D9D9" w:themeFill="background1" w:themeFillShade="D9"/>
            <w:vAlign w:val="center"/>
          </w:tcPr>
          <w:p w:rsidR="00F65D4D" w:rsidRPr="00F65D4D" w:rsidRDefault="00F65D4D" w:rsidP="00CB4A1B">
            <w:pPr>
              <w:pStyle w:val="Tekstpodstawowy"/>
              <w:rPr>
                <w:b/>
                <w:sz w:val="24"/>
                <w:szCs w:val="24"/>
              </w:rPr>
            </w:pPr>
            <w:r w:rsidRPr="00F65D4D">
              <w:rPr>
                <w:b/>
                <w:sz w:val="24"/>
                <w:szCs w:val="24"/>
              </w:rPr>
              <w:t xml:space="preserve">Termin składania ofert: </w:t>
            </w:r>
          </w:p>
        </w:tc>
      </w:tr>
      <w:tr w:rsidR="00F65D4D" w:rsidRPr="00DA2DD0" w:rsidTr="006559B3">
        <w:trPr>
          <w:trHeight w:val="301"/>
        </w:trPr>
        <w:tc>
          <w:tcPr>
            <w:tcW w:w="10632" w:type="dxa"/>
            <w:gridSpan w:val="4"/>
            <w:vAlign w:val="center"/>
          </w:tcPr>
          <w:p w:rsidR="00F65D4D" w:rsidRDefault="00F65D4D" w:rsidP="00CB4A1B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Termin składania ofert wynosi 14 dni od dnia publikacji ogłoszenia o pracy.</w:t>
            </w:r>
          </w:p>
        </w:tc>
      </w:tr>
      <w:tr w:rsidR="005A4718" w:rsidRPr="00DA2DD0" w:rsidTr="00CB4A1B">
        <w:trPr>
          <w:trHeight w:val="249"/>
        </w:trPr>
        <w:tc>
          <w:tcPr>
            <w:tcW w:w="10632" w:type="dxa"/>
            <w:gridSpan w:val="4"/>
            <w:shd w:val="clear" w:color="auto" w:fill="D9D9D9" w:themeFill="background1" w:themeFillShade="D9"/>
            <w:vAlign w:val="center"/>
          </w:tcPr>
          <w:p w:rsidR="005A4718" w:rsidRPr="00202EB1" w:rsidRDefault="00563B45" w:rsidP="008001B1">
            <w:pPr>
              <w:jc w:val="both"/>
              <w:rPr>
                <w:rFonts w:ascii="Times New Roman" w:hAnsi="Times New Roman"/>
                <w:b/>
                <w:bCs/>
                <w:spacing w:val="-11"/>
                <w:lang w:val="pl-PL"/>
              </w:rPr>
            </w:pP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Komórka organizacyjna, do której należy kierować kwestionariusz osobowy dla osoby ubiegającej się </w:t>
            </w:r>
            <w:r w:rsidR="00202EB1"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br/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>o zatrudnienie, który jest</w:t>
            </w:r>
            <w:r w:rsidRPr="00202EB1">
              <w:rPr>
                <w:rFonts w:ascii="Times New Roman" w:hAnsi="Times New Roman"/>
                <w:spacing w:val="-11"/>
                <w:lang w:val="pl-PL"/>
              </w:rPr>
              <w:t xml:space="preserve"> </w:t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do pobrania ze strony internetowej Centrum Szkolenia Policji w Legionowie </w:t>
            </w:r>
            <w:r w:rsidR="00202EB1"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br/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w zakładce </w:t>
            </w:r>
            <w:r w:rsidRPr="00202EB1">
              <w:rPr>
                <w:rFonts w:ascii="Times New Roman" w:hAnsi="Times New Roman"/>
                <w:b/>
                <w:bCs/>
                <w:i/>
                <w:spacing w:val="-11"/>
                <w:lang w:val="pl-PL"/>
              </w:rPr>
              <w:t>Oferty służby i pracy/Oferta pracy w CSP</w:t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 (osobiście, za pośrednictwem poczty lub drogą elektroniczną):</w:t>
            </w:r>
          </w:p>
        </w:tc>
      </w:tr>
      <w:tr w:rsidR="005A4718" w:rsidRPr="00DA2DD0" w:rsidTr="00BB297E">
        <w:trPr>
          <w:trHeight w:val="834"/>
        </w:trPr>
        <w:tc>
          <w:tcPr>
            <w:tcW w:w="10632" w:type="dxa"/>
            <w:gridSpan w:val="4"/>
            <w:vAlign w:val="center"/>
          </w:tcPr>
          <w:p w:rsidR="005A4718" w:rsidRPr="0022206F" w:rsidRDefault="00DE0878" w:rsidP="008E73EF">
            <w:pPr>
              <w:rPr>
                <w:rFonts w:ascii="Times New Roman" w:hAnsi="Times New Roman"/>
                <w:bCs/>
                <w:lang w:val="pl-PL"/>
              </w:rPr>
            </w:pPr>
            <w:r>
              <w:rPr>
                <w:rFonts w:ascii="Times New Roman" w:hAnsi="Times New Roman"/>
                <w:bCs/>
                <w:lang w:val="pl-PL"/>
              </w:rPr>
              <w:t xml:space="preserve">Wydział </w:t>
            </w:r>
            <w:r w:rsidR="00F65D4D">
              <w:rPr>
                <w:rFonts w:ascii="Times New Roman" w:hAnsi="Times New Roman"/>
                <w:bCs/>
                <w:lang w:val="pl-PL"/>
              </w:rPr>
              <w:t>Kadr</w:t>
            </w:r>
            <w:r>
              <w:rPr>
                <w:rFonts w:ascii="Times New Roman" w:hAnsi="Times New Roman"/>
                <w:bCs/>
                <w:lang w:val="pl-PL"/>
              </w:rPr>
              <w:t xml:space="preserve"> </w:t>
            </w:r>
            <w:r w:rsidR="00CC78E2">
              <w:rPr>
                <w:rFonts w:ascii="Times New Roman" w:hAnsi="Times New Roman"/>
                <w:bCs/>
                <w:lang w:val="pl-PL"/>
              </w:rPr>
              <w:t>Centrum Szkolenia Policji</w:t>
            </w:r>
            <w:r>
              <w:rPr>
                <w:rFonts w:ascii="Times New Roman" w:hAnsi="Times New Roman"/>
                <w:bCs/>
                <w:lang w:val="pl-PL"/>
              </w:rPr>
              <w:t xml:space="preserve"> w </w:t>
            </w:r>
            <w:r w:rsidR="00F65D4D">
              <w:rPr>
                <w:rFonts w:ascii="Times New Roman" w:hAnsi="Times New Roman"/>
                <w:bCs/>
                <w:lang w:val="pl-PL"/>
              </w:rPr>
              <w:t>Legionowie</w:t>
            </w:r>
          </w:p>
          <w:p w:rsidR="005A4718" w:rsidRPr="0022206F" w:rsidRDefault="005A4718" w:rsidP="008E73EF">
            <w:pPr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 xml:space="preserve">telefon kontaktowy: </w:t>
            </w:r>
            <w:r w:rsidRPr="0022206F">
              <w:rPr>
                <w:rFonts w:ascii="Times New Roman" w:hAnsi="Times New Roman"/>
                <w:bCs/>
                <w:lang w:val="pl-PL"/>
              </w:rPr>
              <w:t xml:space="preserve"> </w:t>
            </w:r>
            <w:r w:rsidR="00636BEB" w:rsidRPr="00636BEB"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>47 </w:t>
            </w:r>
            <w:r w:rsidR="00DE0878"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>72-</w:t>
            </w:r>
            <w:r w:rsidR="006D5A85"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>55-</w:t>
            </w:r>
            <w:r w:rsidR="00A37E54"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>544</w:t>
            </w:r>
          </w:p>
          <w:p w:rsidR="005A4718" w:rsidRPr="00B85E3F" w:rsidRDefault="005A4718" w:rsidP="00F65D4D">
            <w:pPr>
              <w:rPr>
                <w:rFonts w:ascii="Times New Roman" w:hAnsi="Times New Roman"/>
                <w:lang w:val="pl-PL"/>
              </w:rPr>
            </w:pPr>
            <w:r w:rsidRPr="00B85E3F">
              <w:rPr>
                <w:rFonts w:ascii="Times New Roman" w:hAnsi="Times New Roman"/>
                <w:lang w:val="pl-PL"/>
              </w:rPr>
              <w:t xml:space="preserve">e-mail: </w:t>
            </w:r>
            <w:hyperlink r:id="rId6" w:history="1">
              <w:r w:rsidR="00F65D4D" w:rsidRPr="00B85E3F">
                <w:rPr>
                  <w:rStyle w:val="Hipercze"/>
                  <w:rFonts w:ascii="Times New Roman" w:eastAsia="Times New Roman" w:hAnsi="Times New Roman"/>
                  <w:lang w:val="pl-PL" w:eastAsia="pl-PL" w:bidi="ar-SA"/>
                </w:rPr>
                <w:t>kadry@csp.edu.pl</w:t>
              </w:r>
            </w:hyperlink>
          </w:p>
        </w:tc>
      </w:tr>
      <w:tr w:rsidR="006559B3" w:rsidRPr="00241BA0" w:rsidTr="006559B3">
        <w:trPr>
          <w:trHeight w:val="30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59B3" w:rsidRPr="006559B3" w:rsidRDefault="006559B3" w:rsidP="006559B3">
            <w:pPr>
              <w:rPr>
                <w:rFonts w:ascii="Times New Roman" w:hAnsi="Times New Roman"/>
                <w:b/>
                <w:bCs/>
                <w:lang w:val="pl-PL"/>
              </w:rPr>
            </w:pPr>
            <w:r w:rsidRPr="006559B3">
              <w:rPr>
                <w:rFonts w:ascii="Times New Roman" w:hAnsi="Times New Roman"/>
                <w:b/>
                <w:bCs/>
                <w:lang w:val="pl-PL"/>
              </w:rPr>
              <w:t>Dodatkowe informacje:</w:t>
            </w:r>
          </w:p>
        </w:tc>
      </w:tr>
      <w:tr w:rsidR="006559B3" w:rsidRPr="006559B3" w:rsidTr="006559B3">
        <w:trPr>
          <w:trHeight w:val="834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B3" w:rsidRPr="006559B3" w:rsidRDefault="006559B3" w:rsidP="006559B3">
            <w:pPr>
              <w:rPr>
                <w:rFonts w:ascii="Times New Roman" w:hAnsi="Times New Roman"/>
                <w:bCs/>
                <w:lang w:val="pl-PL"/>
              </w:rPr>
            </w:pPr>
            <w:r w:rsidRPr="006559B3">
              <w:rPr>
                <w:rFonts w:ascii="Times New Roman" w:hAnsi="Times New Roman"/>
                <w:bCs/>
                <w:lang w:val="pl-PL"/>
              </w:rPr>
              <w:t>Pracodawca wprowadził wewnętrzną procedurę dokonywania zgłoszeń naruszeń prawa i podejmowania działań następczych w Centrum Szkolenia Policji w Legionowie w rozumieniu ustawy z dnia 14 czerwca 2024 r. o ochronie sygnalistów (Dz. U. poz. 928).</w:t>
            </w:r>
          </w:p>
        </w:tc>
      </w:tr>
    </w:tbl>
    <w:p w:rsidR="006559B3" w:rsidRDefault="006559B3" w:rsidP="000E1D9B">
      <w:pPr>
        <w:jc w:val="center"/>
        <w:rPr>
          <w:rFonts w:eastAsia="Calibri" w:cstheme="minorHAnsi"/>
          <w:b/>
          <w:sz w:val="20"/>
          <w:szCs w:val="20"/>
          <w:lang w:val="pl-PL" w:bidi="ar-SA"/>
        </w:rPr>
      </w:pPr>
    </w:p>
    <w:p w:rsidR="006559B3" w:rsidRDefault="006559B3" w:rsidP="000E1D9B">
      <w:pPr>
        <w:jc w:val="center"/>
        <w:rPr>
          <w:rFonts w:eastAsia="Calibri" w:cstheme="minorHAnsi"/>
          <w:b/>
          <w:sz w:val="20"/>
          <w:szCs w:val="20"/>
          <w:lang w:val="pl-PL" w:bidi="ar-SA"/>
        </w:rPr>
      </w:pPr>
    </w:p>
    <w:p w:rsidR="000E1D9B" w:rsidRPr="006E47C2" w:rsidRDefault="000E1D9B" w:rsidP="000E1D9B">
      <w:pPr>
        <w:jc w:val="center"/>
        <w:rPr>
          <w:rFonts w:eastAsia="Calibri" w:cstheme="minorHAnsi"/>
          <w:b/>
          <w:sz w:val="20"/>
          <w:szCs w:val="20"/>
          <w:lang w:val="pl-PL" w:bidi="ar-SA"/>
        </w:rPr>
      </w:pPr>
      <w:r w:rsidRPr="006E47C2">
        <w:rPr>
          <w:rFonts w:eastAsia="Calibri" w:cstheme="minorHAnsi"/>
          <w:b/>
          <w:sz w:val="20"/>
          <w:szCs w:val="20"/>
          <w:lang w:val="pl-PL" w:bidi="ar-SA"/>
        </w:rPr>
        <w:t>KLAUZULA INFORMACYJNA</w:t>
      </w:r>
    </w:p>
    <w:p w:rsidR="000E1D9B" w:rsidRPr="006E47C2" w:rsidRDefault="000E1D9B" w:rsidP="000E1D9B">
      <w:pPr>
        <w:rPr>
          <w:rFonts w:eastAsia="Calibri" w:cstheme="minorHAnsi"/>
          <w:sz w:val="20"/>
          <w:szCs w:val="20"/>
          <w:lang w:val="pl-PL" w:bidi="ar-SA"/>
        </w:rPr>
      </w:pPr>
    </w:p>
    <w:p w:rsidR="000E1D9B" w:rsidRPr="006E47C2" w:rsidRDefault="000E1D9B" w:rsidP="000E1D9B">
      <w:pPr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Zgodnie z art. 13 ust. 1 i 2 rozporządzenia Parlamentu Europejskiego i Rady (UE) 2016/679 z dnia 27 kwietnia 2016 r.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, zwanego dalej „RODO”, informujemy, że:</w:t>
      </w:r>
    </w:p>
    <w:p w:rsidR="000E1D9B" w:rsidRPr="006E47C2" w:rsidRDefault="000E1D9B" w:rsidP="000E1D9B">
      <w:pPr>
        <w:rPr>
          <w:rFonts w:eastAsia="Calibri" w:cstheme="minorHAnsi"/>
          <w:sz w:val="20"/>
          <w:szCs w:val="20"/>
          <w:lang w:val="pl-PL" w:bidi="ar-SA"/>
        </w:rPr>
      </w:pPr>
    </w:p>
    <w:p w:rsidR="000E1D9B" w:rsidRPr="006E47C2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bookmarkStart w:id="1" w:name="_Hlk57153681"/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Administratorem danych osobowych </w:t>
      </w:r>
      <w:r w:rsidR="005159E2">
        <w:rPr>
          <w:rFonts w:ascii="Times New Roman" w:hAnsi="Times New Roman"/>
          <w:spacing w:val="-4"/>
          <w:sz w:val="20"/>
          <w:szCs w:val="20"/>
          <w:lang w:val="pl-PL"/>
        </w:rPr>
        <w:t>osoby kandydującej</w:t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 do pracy w Centrum Szkolenia Policji w Legionowie,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jest Komendant Centrum Szkolenia Policji w Legionowie z siedzibą w Legionowie, </w:t>
      </w:r>
      <w:r w:rsidR="005159E2"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adres: 05-119 Legionowo, ul. Zegrzyńska 121.</w:t>
      </w:r>
    </w:p>
    <w:p w:rsidR="000E1D9B" w:rsidRPr="006E47C2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W sprawach związanych z przetwarzaniem danych osobowych można kontaktować się z:</w:t>
      </w:r>
    </w:p>
    <w:p w:rsidR="000E1D9B" w:rsidRPr="006E47C2" w:rsidRDefault="000E1D9B" w:rsidP="002928C6">
      <w:pPr>
        <w:pStyle w:val="Akapitzlist"/>
        <w:numPr>
          <w:ilvl w:val="0"/>
          <w:numId w:val="7"/>
        </w:numPr>
        <w:tabs>
          <w:tab w:val="left" w:pos="284"/>
        </w:tabs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Administratorem, z wykorzystaniem danych kontaktowych, o których mowa w ust. 1, lub </w:t>
      </w:r>
    </w:p>
    <w:p w:rsidR="000E1D9B" w:rsidRPr="006E47C2" w:rsidRDefault="000E1D9B" w:rsidP="002928C6">
      <w:pPr>
        <w:pStyle w:val="Akapitzlist"/>
        <w:numPr>
          <w:ilvl w:val="0"/>
          <w:numId w:val="7"/>
        </w:numPr>
        <w:tabs>
          <w:tab w:val="left" w:pos="284"/>
        </w:tabs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bookmarkStart w:id="2" w:name="_Hlk57153652"/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wyznaczonym u Administratora inspektorem ochrony danych, który sprawuje </w:t>
      </w:r>
      <w:r w:rsidRPr="006E47C2">
        <w:rPr>
          <w:rFonts w:ascii="Times New Roman" w:eastAsia="Times New Roman" w:hAnsi="Times New Roman"/>
          <w:spacing w:val="-2"/>
          <w:sz w:val="20"/>
          <w:szCs w:val="20"/>
          <w:lang w:val="pl-PL" w:eastAsia="pl-PL"/>
        </w:rPr>
        <w:t>nadzór nad prawidłowym przetwarzaniem danych osobowych w Centrum Szkolenia Policji w Legionowie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, adres: 05-119 Legionowo, ul. Zegrzyńska 121, e-mail: </w:t>
      </w:r>
      <w:hyperlink r:id="rId7" w:history="1">
        <w:r w:rsidRPr="006E47C2">
          <w:rPr>
            <w:rStyle w:val="Hipercze"/>
            <w:rFonts w:ascii="Times New Roman" w:hAnsi="Times New Roman"/>
            <w:spacing w:val="-2"/>
            <w:sz w:val="20"/>
            <w:szCs w:val="20"/>
            <w:lang w:val="pl-PL"/>
          </w:rPr>
          <w:t>iod@csp.edu.pl</w:t>
        </w:r>
      </w:hyperlink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.</w:t>
      </w:r>
    </w:p>
    <w:bookmarkEnd w:id="2"/>
    <w:p w:rsidR="000E1D9B" w:rsidRPr="006E47C2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Dane osobowe </w:t>
      </w:r>
      <w:r w:rsidR="005159E2">
        <w:rPr>
          <w:rFonts w:ascii="Times New Roman" w:hAnsi="Times New Roman"/>
          <w:spacing w:val="-2"/>
          <w:sz w:val="20"/>
          <w:szCs w:val="20"/>
          <w:lang w:val="pl-PL"/>
        </w:rPr>
        <w:t xml:space="preserve">osoby kandydującej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będą przetwarzane:</w:t>
      </w:r>
    </w:p>
    <w:p w:rsidR="000E1D9B" w:rsidRPr="006E47C2" w:rsidRDefault="000E1D9B" w:rsidP="002928C6">
      <w:pPr>
        <w:pStyle w:val="Akapitzlist"/>
        <w:numPr>
          <w:ilvl w:val="0"/>
          <w:numId w:val="8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w celu przeprowadzenia postępowania kwalifikacyjnego na stanowisko objęte doborem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>na podstawie:</w:t>
      </w:r>
    </w:p>
    <w:p w:rsidR="000E1D9B" w:rsidRPr="006E47C2" w:rsidRDefault="000E1D9B" w:rsidP="002928C6">
      <w:pPr>
        <w:pStyle w:val="Akapitzlist"/>
        <w:numPr>
          <w:ilvl w:val="0"/>
          <w:numId w:val="9"/>
        </w:numPr>
        <w:ind w:left="993" w:hanging="284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przepisów prawa pracy, w celu wypełnienia obowiązku prawnego ciążącego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>na Administratorze (art. 22</w:t>
      </w:r>
      <w:r w:rsidRPr="006E47C2">
        <w:rPr>
          <w:rFonts w:ascii="Times New Roman" w:hAnsi="Times New Roman"/>
          <w:spacing w:val="-2"/>
          <w:sz w:val="20"/>
          <w:szCs w:val="20"/>
          <w:vertAlign w:val="superscript"/>
          <w:lang w:val="pl-PL"/>
        </w:rPr>
        <w:t>1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ustawy z dnia 26 czerwca 1974 r. –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Kodeks pracy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) w związku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 xml:space="preserve">z art. 6 ust. 1 lit. c RODO – udostępnienie Administratorowi danych osobowych następuje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 xml:space="preserve">w formie oświadczenia osoby, której dane dotyczą, zgodnie z zakresem danych osobowych określonym w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kwestionariuszu osobowym dla osoby ubiegającej się o zatrudnienie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,</w:t>
      </w:r>
    </w:p>
    <w:p w:rsidR="000E1D9B" w:rsidRPr="006E47C2" w:rsidRDefault="000E1D9B" w:rsidP="002928C6">
      <w:pPr>
        <w:pStyle w:val="Akapitzlist"/>
        <w:numPr>
          <w:ilvl w:val="0"/>
          <w:numId w:val="9"/>
        </w:numPr>
        <w:ind w:left="993" w:hanging="284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zgody na przetwarzanie danych osobowych (art. 22</w:t>
      </w:r>
      <w:r w:rsidRPr="006E47C2">
        <w:rPr>
          <w:rFonts w:ascii="Times New Roman" w:hAnsi="Times New Roman"/>
          <w:spacing w:val="-2"/>
          <w:sz w:val="20"/>
          <w:szCs w:val="20"/>
          <w:vertAlign w:val="superscript"/>
          <w:lang w:val="pl-PL"/>
        </w:rPr>
        <w:t>1a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i art. 22</w:t>
      </w:r>
      <w:r w:rsidRPr="006E47C2">
        <w:rPr>
          <w:rFonts w:ascii="Times New Roman" w:hAnsi="Times New Roman"/>
          <w:spacing w:val="-2"/>
          <w:sz w:val="20"/>
          <w:szCs w:val="20"/>
          <w:vertAlign w:val="superscript"/>
          <w:lang w:val="pl-PL"/>
        </w:rPr>
        <w:t>1b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Kodeksu pracy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w związku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 xml:space="preserve">z art. 6 ust. 1 lit. a i art. 9 ust. 2 lit. a RODO) – w stosunku do danych osobowych niewymaganych przepisami prawa, wykraczających poza katalog danych osobowych określony w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kwestionariuszu osobowym dla osoby ubiegającej się o zatrudnienie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, o którym mowa w lit. a, podanych przez </w:t>
      </w:r>
      <w:r w:rsidR="005159E2">
        <w:rPr>
          <w:rFonts w:ascii="Times New Roman" w:hAnsi="Times New Roman"/>
          <w:spacing w:val="-2"/>
          <w:sz w:val="20"/>
          <w:szCs w:val="20"/>
          <w:lang w:val="pl-PL"/>
        </w:rPr>
        <w:t>osobę kandydującą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z własnej inicjatywy;</w:t>
      </w:r>
    </w:p>
    <w:p w:rsidR="000E1D9B" w:rsidRPr="006E47C2" w:rsidRDefault="000E1D9B" w:rsidP="002928C6">
      <w:pPr>
        <w:pStyle w:val="Akapitzlist"/>
        <w:numPr>
          <w:ilvl w:val="0"/>
          <w:numId w:val="8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>w celu wypełnienia obowiązku archiwizacyjnego po zakończonym postępowaniu kwalifikacyjnym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na stanowisko objęte doborem (zasady klasyfikacji i okresy przechowywania dokumentacji określa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 xml:space="preserve">Jednolity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lastRenderedPageBreak/>
        <w:t>rzeczowy wykaz akt Policji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, stanowiący załącznik do zarządzenia nr 10 Komendanta Głównego Policji </w:t>
      </w:r>
      <w:r w:rsidR="006E47C2"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z dnia 15 maja 2020 r.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w sprawie Jednolitego rzeczowego wykazu akt Policji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);</w:t>
      </w:r>
    </w:p>
    <w:p w:rsidR="000E1D9B" w:rsidRDefault="000E1D9B" w:rsidP="002928C6">
      <w:pPr>
        <w:pStyle w:val="Akapitzlist"/>
        <w:numPr>
          <w:ilvl w:val="0"/>
          <w:numId w:val="8"/>
        </w:numPr>
        <w:tabs>
          <w:tab w:val="left" w:pos="709"/>
        </w:tabs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gdy będzie to niezbędne do ustalenia, dochodzenia lub obrony roszczeń (art. 6 ust. 1 lit. f oraz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>art. 9 ust. 2 lit. f RODO).</w:t>
      </w:r>
    </w:p>
    <w:p w:rsidR="000E1D9B" w:rsidRPr="006E47C2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Podanie przez </w:t>
      </w:r>
      <w:r w:rsidR="00853CA5">
        <w:rPr>
          <w:rFonts w:ascii="Times New Roman" w:hAnsi="Times New Roman"/>
          <w:spacing w:val="-2"/>
          <w:sz w:val="20"/>
          <w:szCs w:val="20"/>
          <w:lang w:val="pl-PL"/>
        </w:rPr>
        <w:t>osobę kandydującą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danych osobowych:</w:t>
      </w:r>
    </w:p>
    <w:p w:rsidR="000E1D9B" w:rsidRPr="006E47C2" w:rsidRDefault="000E1D9B" w:rsidP="002928C6">
      <w:pPr>
        <w:pStyle w:val="Akapitzlist"/>
        <w:numPr>
          <w:ilvl w:val="0"/>
          <w:numId w:val="10"/>
        </w:numPr>
        <w:ind w:left="709" w:hanging="283"/>
        <w:jc w:val="both"/>
        <w:rPr>
          <w:rFonts w:ascii="Times New Roman" w:hAnsi="Times New Roman"/>
          <w:spacing w:val="-4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określonych w </w:t>
      </w:r>
      <w:r w:rsidRPr="006E47C2">
        <w:rPr>
          <w:rFonts w:ascii="Times New Roman" w:hAnsi="Times New Roman"/>
          <w:i/>
          <w:iCs/>
          <w:spacing w:val="-4"/>
          <w:sz w:val="20"/>
          <w:szCs w:val="20"/>
          <w:lang w:val="pl-PL"/>
        </w:rPr>
        <w:t>kwestionariuszu osobowym dla osoby ubiegającej się o zatrudnienie</w:t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 jest wymogiem ustawowym. Podanie tych danych jest dobrowolne, jednak konieczne do przystąpienia do procedury doboru. Konsekwencją niepodania danych osobowych jest brak możliwości udziału w postępowaniu kwalifikacyjnym na stanowisko objęte doborem;</w:t>
      </w:r>
    </w:p>
    <w:p w:rsidR="000E1D9B" w:rsidRPr="006E47C2" w:rsidRDefault="000E1D9B" w:rsidP="002928C6">
      <w:pPr>
        <w:pStyle w:val="Akapitzlist"/>
        <w:numPr>
          <w:ilvl w:val="0"/>
          <w:numId w:val="10"/>
        </w:numPr>
        <w:ind w:left="709" w:hanging="283"/>
        <w:jc w:val="both"/>
        <w:rPr>
          <w:rFonts w:ascii="Times New Roman" w:hAnsi="Times New Roman"/>
          <w:spacing w:val="-4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innych niż wskazane w pkt 1, przekazanych z własnej inicjatywy, jest dobrowolne i nie ma wpływu </w:t>
      </w:r>
      <w:r w:rsidR="001E6D7B">
        <w:rPr>
          <w:rFonts w:ascii="Times New Roman" w:hAnsi="Times New Roman"/>
          <w:spacing w:val="-4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na przystąpienie do procedury doboru. Przekazanie przez </w:t>
      </w:r>
      <w:r w:rsidR="00B052A4">
        <w:rPr>
          <w:rFonts w:ascii="Times New Roman" w:hAnsi="Times New Roman"/>
          <w:spacing w:val="-4"/>
          <w:sz w:val="20"/>
          <w:szCs w:val="20"/>
          <w:lang w:val="pl-PL"/>
        </w:rPr>
        <w:t>osobę kandydującą</w:t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 dodatkowych danych osobowych zostanie potraktowane jako zgoda na ich przetwarzanie. Wyrażenie zgody w tym przypadku jest dobrowolne i można ją cofnąć w dowolnym momencie.</w:t>
      </w:r>
    </w:p>
    <w:p w:rsidR="000E1D9B" w:rsidRPr="006E47C2" w:rsidRDefault="000E1D9B" w:rsidP="000E1D9B">
      <w:pPr>
        <w:pStyle w:val="Akapitzlist"/>
        <w:ind w:left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Aplikacji nie odsyłamy. Kontaktujemy się jedynie z wybranymi </w:t>
      </w:r>
      <w:r w:rsidR="00B052A4">
        <w:rPr>
          <w:rFonts w:ascii="Times New Roman" w:hAnsi="Times New Roman"/>
          <w:spacing w:val="-2"/>
          <w:sz w:val="20"/>
          <w:szCs w:val="20"/>
          <w:lang w:val="pl-PL"/>
        </w:rPr>
        <w:t xml:space="preserve">osobami. </w:t>
      </w:r>
    </w:p>
    <w:p w:rsidR="000E1D9B" w:rsidRPr="006E47C2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Odbiorcami danych osobowych </w:t>
      </w:r>
      <w:r w:rsidR="00BA5FF7">
        <w:rPr>
          <w:rFonts w:ascii="Times New Roman" w:hAnsi="Times New Roman"/>
          <w:spacing w:val="-2"/>
          <w:sz w:val="20"/>
          <w:szCs w:val="20"/>
          <w:lang w:val="pl-PL"/>
        </w:rPr>
        <w:t>osoby kandydującej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mogą być wyłącznie podmioty, które uprawnione </w:t>
      </w:r>
      <w:r w:rsidR="00BA5FF7"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są</w:t>
      </w:r>
      <w:r w:rsid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</w:t>
      </w:r>
      <w:r w:rsidR="00BE4442">
        <w:rPr>
          <w:rFonts w:ascii="Times New Roman" w:hAnsi="Times New Roman"/>
          <w:spacing w:val="-2"/>
          <w:sz w:val="20"/>
          <w:szCs w:val="20"/>
          <w:lang w:val="pl-PL"/>
        </w:rPr>
        <w:t xml:space="preserve">do ich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otrzymania na mocy przepisów prawa.</w:t>
      </w:r>
    </w:p>
    <w:p w:rsidR="000E1D9B" w:rsidRPr="006E47C2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Dane osobowe </w:t>
      </w:r>
      <w:r w:rsidR="00BA5FF7">
        <w:rPr>
          <w:rFonts w:ascii="Times New Roman" w:hAnsi="Times New Roman"/>
          <w:spacing w:val="-2"/>
          <w:sz w:val="20"/>
          <w:szCs w:val="20"/>
          <w:lang w:val="pl-PL"/>
        </w:rPr>
        <w:t>osoby kandydującej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będą przechowywane przez okres niezbędny do realizacji celów przetwarzania, czyli przez czas niezbędny do:</w:t>
      </w:r>
    </w:p>
    <w:p w:rsidR="000E1D9B" w:rsidRPr="006E47C2" w:rsidRDefault="000E1D9B" w:rsidP="002928C6">
      <w:pPr>
        <w:pStyle w:val="Akapitzlist"/>
        <w:numPr>
          <w:ilvl w:val="0"/>
          <w:numId w:val="11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przeprowadzania postępowania kwalifikacyjnego na stanowisko objęte doborem oraz przez okres </w:t>
      </w:r>
      <w:r w:rsidR="00BA5FF7"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4 miesięcy od daty zatrudnienia innego </w:t>
      </w:r>
      <w:r w:rsidR="00BA5FF7">
        <w:rPr>
          <w:rFonts w:ascii="Times New Roman" w:hAnsi="Times New Roman"/>
          <w:spacing w:val="-2"/>
          <w:sz w:val="20"/>
          <w:szCs w:val="20"/>
          <w:lang w:val="pl-PL"/>
        </w:rPr>
        <w:t>osoby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na stanowisku objętym doborem,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>w trakcie których kierownik komórki organizacyjnej prowadzącej dobór ma możliwość wyboru kolejne</w:t>
      </w:r>
      <w:r w:rsidR="00BA5FF7">
        <w:rPr>
          <w:rFonts w:ascii="Times New Roman" w:hAnsi="Times New Roman"/>
          <w:spacing w:val="-2"/>
          <w:sz w:val="20"/>
          <w:szCs w:val="20"/>
          <w:lang w:val="pl-PL"/>
        </w:rPr>
        <w:t>j osoby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</w:t>
      </w:r>
      <w:r w:rsidR="00BA5FF7" w:rsidRPr="006E47C2">
        <w:rPr>
          <w:rFonts w:ascii="Times New Roman" w:hAnsi="Times New Roman"/>
          <w:spacing w:val="-2"/>
          <w:sz w:val="20"/>
          <w:szCs w:val="20"/>
          <w:lang w:val="pl-PL"/>
        </w:rPr>
        <w:t>kandyd</w:t>
      </w:r>
      <w:r w:rsidR="00BA5FF7">
        <w:rPr>
          <w:rFonts w:ascii="Times New Roman" w:hAnsi="Times New Roman"/>
          <w:spacing w:val="-2"/>
          <w:sz w:val="20"/>
          <w:szCs w:val="20"/>
          <w:lang w:val="pl-PL"/>
        </w:rPr>
        <w:t>ującej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, gdy ponownie zaistnieje konieczność obsadzenia tego samego stanowiska; </w:t>
      </w:r>
      <w:r w:rsidR="006E47C2"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w przypadku nawiązania z </w:t>
      </w:r>
      <w:r w:rsidR="00BA5FF7">
        <w:rPr>
          <w:rFonts w:ascii="Times New Roman" w:hAnsi="Times New Roman"/>
          <w:spacing w:val="-2"/>
          <w:sz w:val="20"/>
          <w:szCs w:val="20"/>
          <w:lang w:val="pl-PL"/>
        </w:rPr>
        <w:t>osobą kandydującą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stosunku pracy dane osobowe uzyskane w procesie doboru przechowywane będą w aktach osobowych;</w:t>
      </w:r>
    </w:p>
    <w:p w:rsidR="000E1D9B" w:rsidRPr="006E47C2" w:rsidRDefault="000E1D9B" w:rsidP="002928C6">
      <w:pPr>
        <w:pStyle w:val="Akapitzlist"/>
        <w:numPr>
          <w:ilvl w:val="0"/>
          <w:numId w:val="11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wypełnienia obowiązku archiwizacyjnego po zakończonym postępowaniu kwalifikacyjnym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 xml:space="preserve">na stanowisko objęte doborem, jeżeli nie zostanie podjęta decyzja o nawiązaniu </w:t>
      </w:r>
      <w:r w:rsidR="00BA5FF7" w:rsidRPr="006E47C2">
        <w:rPr>
          <w:rFonts w:ascii="Times New Roman" w:hAnsi="Times New Roman"/>
          <w:spacing w:val="-2"/>
          <w:sz w:val="20"/>
          <w:szCs w:val="20"/>
          <w:lang w:val="pl-PL"/>
        </w:rPr>
        <w:t>stosunku pracy</w:t>
      </w:r>
      <w:r w:rsidR="00BA5FF7"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z </w:t>
      </w:r>
      <w:r w:rsidR="00BA5FF7">
        <w:rPr>
          <w:rFonts w:ascii="Times New Roman" w:hAnsi="Times New Roman"/>
          <w:spacing w:val="-2"/>
          <w:sz w:val="20"/>
          <w:szCs w:val="20"/>
          <w:lang w:val="pl-PL"/>
        </w:rPr>
        <w:t>osobą kandydującą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;</w:t>
      </w:r>
    </w:p>
    <w:p w:rsidR="000E1D9B" w:rsidRPr="006E47C2" w:rsidRDefault="000E1D9B" w:rsidP="002928C6">
      <w:pPr>
        <w:pStyle w:val="Akapitzlist"/>
        <w:numPr>
          <w:ilvl w:val="0"/>
          <w:numId w:val="11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ustalenia, dochodzenia lub obrony roszczeń, jednak nie dłużej niż do czasu przedawnienia roszczeń.</w:t>
      </w:r>
    </w:p>
    <w:p w:rsidR="000E1D9B" w:rsidRPr="006E47C2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W związku z przetwarzaniem danych osobowych </w:t>
      </w:r>
      <w:r w:rsidR="00BA5FF7">
        <w:rPr>
          <w:rFonts w:ascii="Times New Roman" w:hAnsi="Times New Roman"/>
          <w:spacing w:val="-2"/>
          <w:sz w:val="20"/>
          <w:szCs w:val="20"/>
          <w:lang w:val="pl-PL"/>
        </w:rPr>
        <w:t>osobie kandydującej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przysługuje prawo do żądania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>od Administratora:</w:t>
      </w:r>
    </w:p>
    <w:p w:rsidR="000E1D9B" w:rsidRPr="006E47C2" w:rsidRDefault="000E1D9B" w:rsidP="002928C6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dostępu do danych osobowych kandydata i ich kopii;</w:t>
      </w:r>
    </w:p>
    <w:p w:rsidR="000E1D9B" w:rsidRPr="006E47C2" w:rsidRDefault="000E1D9B" w:rsidP="002928C6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sprostowania danych osobowych, które są nieprawidłowe, a także uzupełnienia niekompletnych danych osobowych;</w:t>
      </w:r>
    </w:p>
    <w:p w:rsidR="000E1D9B" w:rsidRPr="006E47C2" w:rsidRDefault="000E1D9B" w:rsidP="002928C6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usunięcia danych osobowych – prawo to nie przysługuje, gdy przetwarzanie danych osobowych jest niezbędne do wywiązania się przez Administratora z prawnego obowiązku wymagającego przetwarzania danych osobowych lub do ustalenia, dochodzenia lub obrony roszczeń;</w:t>
      </w:r>
    </w:p>
    <w:p w:rsidR="000E1D9B" w:rsidRPr="006E47C2" w:rsidRDefault="000E1D9B" w:rsidP="002928C6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ograniczenia przetwarzania danych osobowych;</w:t>
      </w:r>
    </w:p>
    <w:p w:rsidR="000E1D9B" w:rsidRPr="006E47C2" w:rsidRDefault="000E1D9B" w:rsidP="002928C6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wniesienia sprzeciwu wobec przetwarzania danych osobowych;</w:t>
      </w:r>
    </w:p>
    <w:p w:rsidR="000E1D9B" w:rsidRPr="006E47C2" w:rsidRDefault="000E1D9B" w:rsidP="002928C6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/>
          <w:spacing w:val="-4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cofnięcia zgody na przetwarzanie danych osobowych w dowolnym momencie bez wpływu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na zgodność z prawem przetwarzania, którego dokonano na podstawie zgody przed jej cofnięciem – </w:t>
      </w:r>
      <w:r w:rsidR="006E47C2">
        <w:rPr>
          <w:rFonts w:ascii="Times New Roman" w:hAnsi="Times New Roman"/>
          <w:spacing w:val="-4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>w zakresie, w jakim przetwarzanie danych osobowych</w:t>
      </w:r>
      <w:r w:rsid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 odbywa się na podstawie zgody </w:t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>na przetwarzanie danych osobowych, o której mowa w ust. 3 pkt 1 lit. b.</w:t>
      </w:r>
    </w:p>
    <w:p w:rsidR="000E1D9B" w:rsidRPr="006E47C2" w:rsidRDefault="000E1D9B" w:rsidP="000E1D9B">
      <w:pPr>
        <w:ind w:left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Żądanie realizacji ww. praw należy przesłać w formie pisemnej do Administratora, z wykorzystaniem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danych kontaktowych, o których mowa w ust. 1.</w:t>
      </w:r>
    </w:p>
    <w:p w:rsidR="000E1D9B" w:rsidRPr="006E47C2" w:rsidRDefault="005159E2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4"/>
          <w:sz w:val="20"/>
          <w:szCs w:val="20"/>
          <w:lang w:val="pl-PL"/>
        </w:rPr>
      </w:pPr>
      <w:r>
        <w:rPr>
          <w:rFonts w:ascii="Times New Roman" w:hAnsi="Times New Roman"/>
          <w:spacing w:val="-4"/>
          <w:sz w:val="20"/>
          <w:szCs w:val="20"/>
          <w:lang w:val="pl-PL"/>
        </w:rPr>
        <w:t>Osobie kandydującej</w:t>
      </w:r>
      <w:r w:rsidR="000E1D9B"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 przysługuje prawo wniesienia skargi do Prezesa Urzędu Ochrony Danych Osobowych </w:t>
      </w:r>
      <w:r w:rsidR="006E47C2">
        <w:rPr>
          <w:rFonts w:ascii="Times New Roman" w:hAnsi="Times New Roman"/>
          <w:spacing w:val="-4"/>
          <w:sz w:val="20"/>
          <w:szCs w:val="20"/>
          <w:lang w:val="pl-PL"/>
        </w:rPr>
        <w:br/>
      </w:r>
      <w:r w:rsidR="000E1D9B" w:rsidRPr="006E47C2">
        <w:rPr>
          <w:rFonts w:ascii="Times New Roman" w:hAnsi="Times New Roman"/>
          <w:spacing w:val="-4"/>
          <w:sz w:val="20"/>
          <w:szCs w:val="20"/>
          <w:lang w:val="pl-PL"/>
        </w:rPr>
        <w:t>w przypadku uznania, że jego dane osobowe przetwarzane są z naruszeniem przepisów RODO.</w:t>
      </w:r>
    </w:p>
    <w:p w:rsidR="000E1D9B" w:rsidRPr="006E47C2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Dane osobowe </w:t>
      </w:r>
      <w:r w:rsidR="005159E2">
        <w:rPr>
          <w:rFonts w:ascii="Times New Roman" w:hAnsi="Times New Roman"/>
          <w:spacing w:val="-2"/>
          <w:sz w:val="20"/>
          <w:szCs w:val="20"/>
          <w:lang w:val="pl-PL"/>
        </w:rPr>
        <w:t xml:space="preserve">osoby kandydującej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nie będą udostępnione do państwa trzeciego lub organizacji międzynarodowej.</w:t>
      </w:r>
    </w:p>
    <w:p w:rsidR="000E1D9B" w:rsidRDefault="000E1D9B" w:rsidP="006559B3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Dane osobowe </w:t>
      </w:r>
      <w:r w:rsidR="005159E2">
        <w:rPr>
          <w:rFonts w:ascii="Times New Roman" w:hAnsi="Times New Roman"/>
          <w:spacing w:val="-2"/>
          <w:sz w:val="20"/>
          <w:szCs w:val="20"/>
          <w:lang w:val="pl-PL"/>
        </w:rPr>
        <w:t>osoby kandydującej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nie będą podlegały profilowaniu lub zautomatyzowanemu podejmowaniu decyzji.</w:t>
      </w:r>
      <w:bookmarkEnd w:id="1"/>
    </w:p>
    <w:p w:rsidR="006559B3" w:rsidRPr="006559B3" w:rsidRDefault="006559B3" w:rsidP="006559B3">
      <w:pPr>
        <w:pStyle w:val="Akapitzlist"/>
        <w:ind w:left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</w:p>
    <w:p w:rsidR="000E1D9B" w:rsidRPr="00853CA5" w:rsidRDefault="005159E2" w:rsidP="00853CA5">
      <w:pPr>
        <w:shd w:val="clear" w:color="auto" w:fill="FFFFFF"/>
        <w:ind w:firstLine="709"/>
        <w:jc w:val="both"/>
        <w:rPr>
          <w:rFonts w:eastAsia="Times New Roman" w:cstheme="minorHAnsi"/>
          <w:sz w:val="22"/>
          <w:szCs w:val="23"/>
          <w:lang w:val="pl-PL" w:eastAsia="pl-PL" w:bidi="ar-SA"/>
        </w:rPr>
      </w:pPr>
      <w:r>
        <w:rPr>
          <w:rFonts w:eastAsia="Times New Roman" w:cstheme="minorHAnsi"/>
          <w:sz w:val="22"/>
          <w:szCs w:val="23"/>
          <w:lang w:val="pl-PL" w:eastAsia="pl-PL" w:bidi="ar-SA"/>
        </w:rPr>
        <w:t xml:space="preserve">Osoba </w:t>
      </w:r>
      <w:r w:rsidR="000E1D9B">
        <w:rPr>
          <w:rFonts w:eastAsia="Times New Roman" w:cstheme="minorHAnsi"/>
          <w:sz w:val="22"/>
          <w:szCs w:val="23"/>
          <w:lang w:val="pl-PL" w:eastAsia="pl-PL" w:bidi="ar-SA"/>
        </w:rPr>
        <w:t>zainteresowan</w:t>
      </w:r>
      <w:r w:rsidR="00853CA5">
        <w:rPr>
          <w:rFonts w:eastAsia="Times New Roman" w:cstheme="minorHAnsi"/>
          <w:sz w:val="22"/>
          <w:szCs w:val="23"/>
          <w:lang w:val="pl-PL" w:eastAsia="pl-PL" w:bidi="ar-SA"/>
        </w:rPr>
        <w:t>a</w:t>
      </w:r>
      <w:r w:rsidR="000E1D9B">
        <w:rPr>
          <w:rFonts w:eastAsia="Times New Roman" w:cstheme="minorHAnsi"/>
          <w:sz w:val="22"/>
          <w:szCs w:val="23"/>
          <w:lang w:val="pl-PL" w:eastAsia="pl-PL" w:bidi="ar-SA"/>
        </w:rPr>
        <w:t xml:space="preserve"> przystąpieniem do procedury doboru na stanowisko </w:t>
      </w:r>
      <w:r w:rsidR="000E1D9B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„</w:t>
      </w:r>
      <w:r w:rsidR="00A37E54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inspektor ds. bezpieczeństwa i higieny pracy</w:t>
      </w:r>
      <w:r w:rsidR="000E1D9B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” w </w:t>
      </w:r>
      <w:r w:rsidR="00853CA5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Sekcji</w:t>
      </w:r>
      <w:r w:rsidR="00A37E54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 Ochrony Pracy</w:t>
      </w:r>
      <w:r w:rsidR="000E1D9B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 Centrum Szkolenia Policji w </w:t>
      </w:r>
      <w:r w:rsidR="0052079B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Legionowie</w:t>
      </w:r>
      <w:r w:rsidR="000E1D9B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 </w:t>
      </w:r>
      <w:r w:rsidR="000E1D9B">
        <w:rPr>
          <w:rFonts w:eastAsia="Times New Roman" w:cstheme="minorHAnsi"/>
          <w:spacing w:val="-4"/>
          <w:sz w:val="22"/>
          <w:szCs w:val="23"/>
          <w:lang w:val="pl-PL" w:eastAsia="pl-PL" w:bidi="ar-SA"/>
        </w:rPr>
        <w:t xml:space="preserve">obligatoryjnie przekazuje do </w:t>
      </w:r>
      <w:r w:rsidR="00F65D4D">
        <w:rPr>
          <w:rFonts w:eastAsia="Times New Roman" w:cstheme="minorHAnsi"/>
          <w:spacing w:val="-4"/>
          <w:sz w:val="22"/>
          <w:szCs w:val="23"/>
          <w:lang w:val="pl-PL" w:eastAsia="pl-PL" w:bidi="ar-SA"/>
        </w:rPr>
        <w:t>Wydziału Kadr Centrum Szkolenia Policji w Legionowie</w:t>
      </w:r>
      <w:r w:rsidR="000E1D9B">
        <w:rPr>
          <w:rFonts w:eastAsia="Times New Roman" w:cstheme="minorHAnsi"/>
          <w:spacing w:val="-4"/>
          <w:sz w:val="22"/>
          <w:szCs w:val="23"/>
          <w:lang w:val="pl-PL" w:eastAsia="pl-PL" w:bidi="ar-SA"/>
        </w:rPr>
        <w:t xml:space="preserve">, wypełniony </w:t>
      </w:r>
      <w:r w:rsidR="000E1D9B">
        <w:rPr>
          <w:rFonts w:eastAsia="Times New Roman" w:cstheme="minorHAnsi"/>
          <w:i/>
          <w:sz w:val="22"/>
          <w:szCs w:val="23"/>
          <w:lang w:val="pl-PL" w:eastAsia="pl-PL" w:bidi="ar-SA"/>
        </w:rPr>
        <w:t xml:space="preserve">kwestionariusz </w:t>
      </w:r>
      <w:r w:rsidR="000E1D9B">
        <w:rPr>
          <w:rFonts w:eastAsia="Times New Roman" w:cstheme="minorHAnsi"/>
          <w:i/>
          <w:spacing w:val="-6"/>
          <w:sz w:val="22"/>
          <w:szCs w:val="23"/>
          <w:lang w:val="pl-PL" w:eastAsia="pl-PL" w:bidi="ar-SA"/>
        </w:rPr>
        <w:t>osobowy dla osoby ubiegającej się o zatrudnienie</w:t>
      </w:r>
      <w:r w:rsidR="000E1D9B">
        <w:rPr>
          <w:rFonts w:eastAsia="Times New Roman" w:cstheme="minorHAnsi"/>
          <w:sz w:val="22"/>
          <w:szCs w:val="23"/>
          <w:lang w:val="pl-PL" w:eastAsia="pl-PL" w:bidi="ar-SA"/>
        </w:rPr>
        <w:t>.</w:t>
      </w:r>
    </w:p>
    <w:p w:rsidR="000E1D9B" w:rsidRDefault="000E1D9B" w:rsidP="000E1D9B">
      <w:pPr>
        <w:shd w:val="clear" w:color="auto" w:fill="FFFFFF"/>
        <w:ind w:firstLine="709"/>
        <w:jc w:val="both"/>
        <w:rPr>
          <w:rFonts w:ascii="Times New Roman" w:hAnsi="Times New Roman"/>
          <w:sz w:val="22"/>
          <w:szCs w:val="23"/>
          <w:lang w:val="pl-PL"/>
        </w:rPr>
      </w:pPr>
      <w:r>
        <w:rPr>
          <w:rFonts w:eastAsia="Times New Roman" w:cstheme="minorHAnsi"/>
          <w:sz w:val="22"/>
          <w:szCs w:val="23"/>
          <w:lang w:val="pl-PL" w:eastAsia="pl-PL" w:bidi="ar-SA"/>
        </w:rPr>
        <w:t xml:space="preserve">W zakresie oceny spełnienia przez </w:t>
      </w:r>
      <w:r w:rsidR="005159E2">
        <w:rPr>
          <w:rFonts w:eastAsia="Times New Roman" w:cstheme="minorHAnsi"/>
          <w:sz w:val="22"/>
          <w:szCs w:val="23"/>
          <w:lang w:val="pl-PL" w:eastAsia="pl-PL" w:bidi="ar-SA"/>
        </w:rPr>
        <w:t>osobę kandydującą</w:t>
      </w:r>
      <w:r>
        <w:rPr>
          <w:rFonts w:eastAsia="Times New Roman" w:cstheme="minorHAnsi"/>
          <w:sz w:val="22"/>
          <w:szCs w:val="23"/>
          <w:lang w:val="pl-PL" w:eastAsia="pl-PL" w:bidi="ar-SA"/>
        </w:rPr>
        <w:t xml:space="preserve"> wymagań niezbędnych i pożądanych brane są pod uwagę wyłącznie informacje określone w kwestionariuszu. Inne</w:t>
      </w:r>
      <w:r w:rsidR="005159E2">
        <w:rPr>
          <w:rFonts w:eastAsia="Times New Roman" w:cstheme="minorHAnsi"/>
          <w:sz w:val="22"/>
          <w:szCs w:val="23"/>
          <w:lang w:val="pl-PL" w:eastAsia="pl-PL" w:bidi="ar-SA"/>
        </w:rPr>
        <w:t xml:space="preserve"> przekazane</w:t>
      </w:r>
      <w:r>
        <w:rPr>
          <w:rFonts w:eastAsia="Times New Roman" w:cstheme="minorHAnsi"/>
          <w:sz w:val="22"/>
          <w:szCs w:val="23"/>
          <w:lang w:val="pl-PL" w:eastAsia="pl-PL" w:bidi="ar-SA"/>
        </w:rPr>
        <w:t xml:space="preserve"> informacje lub dokumenty nie </w:t>
      </w:r>
      <w:r w:rsidR="005159E2">
        <w:rPr>
          <w:rFonts w:eastAsia="Times New Roman" w:cstheme="minorHAnsi"/>
          <w:sz w:val="22"/>
          <w:szCs w:val="23"/>
          <w:lang w:val="pl-PL" w:eastAsia="pl-PL" w:bidi="ar-SA"/>
        </w:rPr>
        <w:t>będą</w:t>
      </w:r>
      <w:r>
        <w:rPr>
          <w:rFonts w:eastAsia="Times New Roman" w:cstheme="minorHAnsi"/>
          <w:sz w:val="22"/>
          <w:szCs w:val="23"/>
          <w:lang w:val="pl-PL" w:eastAsia="pl-PL" w:bidi="ar-SA"/>
        </w:rPr>
        <w:t xml:space="preserve"> brane pod uwagę w procesie doboru</w:t>
      </w:r>
      <w:r w:rsidR="005159E2">
        <w:rPr>
          <w:rFonts w:eastAsia="Times New Roman" w:cstheme="minorHAnsi"/>
          <w:sz w:val="22"/>
          <w:szCs w:val="23"/>
          <w:lang w:val="pl-PL" w:eastAsia="pl-PL" w:bidi="ar-SA"/>
        </w:rPr>
        <w:t xml:space="preserve"> </w:t>
      </w:r>
      <w:r>
        <w:rPr>
          <w:rFonts w:eastAsia="Times New Roman" w:cstheme="minorHAnsi"/>
          <w:sz w:val="22"/>
          <w:szCs w:val="23"/>
          <w:lang w:val="pl-PL" w:eastAsia="pl-PL" w:bidi="ar-SA"/>
        </w:rPr>
        <w:t>.</w:t>
      </w:r>
    </w:p>
    <w:p w:rsidR="000132CB" w:rsidRPr="00F07A50" w:rsidRDefault="000132CB" w:rsidP="006559B3">
      <w:pPr>
        <w:rPr>
          <w:rFonts w:ascii="Times New Roman" w:hAnsi="Times New Roman"/>
          <w:sz w:val="22"/>
          <w:szCs w:val="23"/>
          <w:lang w:val="pl-PL"/>
        </w:rPr>
      </w:pPr>
    </w:p>
    <w:sectPr w:rsidR="000132CB" w:rsidRPr="00F07A50" w:rsidSect="00714A49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93954"/>
    <w:multiLevelType w:val="hybridMultilevel"/>
    <w:tmpl w:val="3794A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55D0A"/>
    <w:multiLevelType w:val="hybridMultilevel"/>
    <w:tmpl w:val="04F43C44"/>
    <w:lvl w:ilvl="0" w:tplc="D1D8FC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9538EB"/>
    <w:multiLevelType w:val="hybridMultilevel"/>
    <w:tmpl w:val="29E48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86488"/>
    <w:multiLevelType w:val="hybridMultilevel"/>
    <w:tmpl w:val="E8C09BFA"/>
    <w:lvl w:ilvl="0" w:tplc="0BECAFE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7087B"/>
    <w:multiLevelType w:val="hybridMultilevel"/>
    <w:tmpl w:val="33AA6B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3F2C2C"/>
    <w:multiLevelType w:val="hybridMultilevel"/>
    <w:tmpl w:val="A050C7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1424E"/>
    <w:multiLevelType w:val="hybridMultilevel"/>
    <w:tmpl w:val="003A27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92EE2"/>
    <w:multiLevelType w:val="hybridMultilevel"/>
    <w:tmpl w:val="94309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260A1"/>
    <w:multiLevelType w:val="hybridMultilevel"/>
    <w:tmpl w:val="77740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542FB"/>
    <w:multiLevelType w:val="hybridMultilevel"/>
    <w:tmpl w:val="692E6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03AA4"/>
    <w:multiLevelType w:val="hybridMultilevel"/>
    <w:tmpl w:val="C7CEB04A"/>
    <w:lvl w:ilvl="0" w:tplc="D1D8FC5E">
      <w:start w:val="1"/>
      <w:numFmt w:val="decimal"/>
      <w:lvlText w:val="%1)"/>
      <w:lvlJc w:val="left"/>
      <w:pPr>
        <w:tabs>
          <w:tab w:val="num" w:pos="162"/>
        </w:tabs>
        <w:ind w:left="1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59B7B70"/>
    <w:multiLevelType w:val="hybridMultilevel"/>
    <w:tmpl w:val="75FCA738"/>
    <w:lvl w:ilvl="0" w:tplc="31AE5B1A">
      <w:start w:val="22"/>
      <w:numFmt w:val="decimal"/>
      <w:lvlText w:val="%1)"/>
      <w:lvlJc w:val="left"/>
      <w:pPr>
        <w:tabs>
          <w:tab w:val="num" w:pos="-558"/>
        </w:tabs>
        <w:ind w:left="-5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27B8B"/>
    <w:multiLevelType w:val="hybridMultilevel"/>
    <w:tmpl w:val="5052B8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511F1"/>
    <w:multiLevelType w:val="hybridMultilevel"/>
    <w:tmpl w:val="8836002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B366C5"/>
    <w:multiLevelType w:val="hybridMultilevel"/>
    <w:tmpl w:val="B9F2ED76"/>
    <w:lvl w:ilvl="0" w:tplc="577A7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706DB"/>
    <w:multiLevelType w:val="hybridMultilevel"/>
    <w:tmpl w:val="4EB876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58927AE"/>
    <w:multiLevelType w:val="hybridMultilevel"/>
    <w:tmpl w:val="C634493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599201D"/>
    <w:multiLevelType w:val="hybridMultilevel"/>
    <w:tmpl w:val="75F0DEF2"/>
    <w:lvl w:ilvl="0" w:tplc="D1D8FC5E">
      <w:start w:val="1"/>
      <w:numFmt w:val="decimal"/>
      <w:lvlText w:val="%1)"/>
      <w:lvlJc w:val="left"/>
      <w:pPr>
        <w:tabs>
          <w:tab w:val="num" w:pos="162"/>
        </w:tabs>
        <w:ind w:left="1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39D54D7"/>
    <w:multiLevelType w:val="hybridMultilevel"/>
    <w:tmpl w:val="122203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A95445"/>
    <w:multiLevelType w:val="hybridMultilevel"/>
    <w:tmpl w:val="33AA6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CC08E8"/>
    <w:multiLevelType w:val="hybridMultilevel"/>
    <w:tmpl w:val="2D54368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FF26415"/>
    <w:multiLevelType w:val="hybridMultilevel"/>
    <w:tmpl w:val="2CEC9FE0"/>
    <w:lvl w:ilvl="0" w:tplc="6F84AA06">
      <w:start w:val="1"/>
      <w:numFmt w:val="decimal"/>
      <w:suff w:val="nothing"/>
      <w:lvlText w:val="%1)"/>
      <w:lvlJc w:val="left"/>
      <w:pPr>
        <w:ind w:left="436" w:hanging="436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76363DC8"/>
    <w:multiLevelType w:val="hybridMultilevel"/>
    <w:tmpl w:val="C2BC24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A1558"/>
    <w:multiLevelType w:val="hybridMultilevel"/>
    <w:tmpl w:val="91389C4A"/>
    <w:lvl w:ilvl="0" w:tplc="D1D8FC5E">
      <w:start w:val="1"/>
      <w:numFmt w:val="decimal"/>
      <w:lvlText w:val="%1)"/>
      <w:lvlJc w:val="left"/>
      <w:pPr>
        <w:tabs>
          <w:tab w:val="num" w:pos="-558"/>
        </w:tabs>
        <w:ind w:left="-55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22"/>
        </w:tabs>
        <w:ind w:left="52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42"/>
        </w:tabs>
        <w:ind w:left="12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62"/>
        </w:tabs>
        <w:ind w:left="19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82"/>
        </w:tabs>
        <w:ind w:left="268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402"/>
        </w:tabs>
        <w:ind w:left="34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19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0"/>
  </w:num>
  <w:num w:numId="15">
    <w:abstractNumId w:val="21"/>
  </w:num>
  <w:num w:numId="16">
    <w:abstractNumId w:val="14"/>
  </w:num>
  <w:num w:numId="17">
    <w:abstractNumId w:val="8"/>
  </w:num>
  <w:num w:numId="18">
    <w:abstractNumId w:val="3"/>
  </w:num>
  <w:num w:numId="19">
    <w:abstractNumId w:val="23"/>
  </w:num>
  <w:num w:numId="20">
    <w:abstractNumId w:val="9"/>
  </w:num>
  <w:num w:numId="21">
    <w:abstractNumId w:val="12"/>
  </w:num>
  <w:num w:numId="22">
    <w:abstractNumId w:val="6"/>
  </w:num>
  <w:num w:numId="23">
    <w:abstractNumId w:val="10"/>
  </w:num>
  <w:num w:numId="24">
    <w:abstractNumId w:val="17"/>
  </w:num>
  <w:num w:numId="25">
    <w:abstractNumId w:val="11"/>
  </w:num>
  <w:num w:numId="26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53"/>
    <w:rsid w:val="00005724"/>
    <w:rsid w:val="00005F57"/>
    <w:rsid w:val="00006868"/>
    <w:rsid w:val="000104A7"/>
    <w:rsid w:val="000132CB"/>
    <w:rsid w:val="00016A6D"/>
    <w:rsid w:val="000208D1"/>
    <w:rsid w:val="00021A77"/>
    <w:rsid w:val="00025D88"/>
    <w:rsid w:val="00032A7A"/>
    <w:rsid w:val="00033F95"/>
    <w:rsid w:val="00040D82"/>
    <w:rsid w:val="00041377"/>
    <w:rsid w:val="0005149B"/>
    <w:rsid w:val="00052893"/>
    <w:rsid w:val="00052EC7"/>
    <w:rsid w:val="00053A54"/>
    <w:rsid w:val="00054D00"/>
    <w:rsid w:val="00054E0D"/>
    <w:rsid w:val="0006312A"/>
    <w:rsid w:val="000649B0"/>
    <w:rsid w:val="00067505"/>
    <w:rsid w:val="00070C2C"/>
    <w:rsid w:val="000732DC"/>
    <w:rsid w:val="00074AD3"/>
    <w:rsid w:val="000752CE"/>
    <w:rsid w:val="0007718C"/>
    <w:rsid w:val="00080BA5"/>
    <w:rsid w:val="0008307F"/>
    <w:rsid w:val="00084292"/>
    <w:rsid w:val="00084D5B"/>
    <w:rsid w:val="000908B2"/>
    <w:rsid w:val="00093174"/>
    <w:rsid w:val="00094D1B"/>
    <w:rsid w:val="000970DB"/>
    <w:rsid w:val="000A0B5F"/>
    <w:rsid w:val="000B10DD"/>
    <w:rsid w:val="000C6AC5"/>
    <w:rsid w:val="000C70CC"/>
    <w:rsid w:val="000C70F4"/>
    <w:rsid w:val="000E0A9B"/>
    <w:rsid w:val="000E1D9B"/>
    <w:rsid w:val="000E70DF"/>
    <w:rsid w:val="000F0682"/>
    <w:rsid w:val="000F143B"/>
    <w:rsid w:val="000F4741"/>
    <w:rsid w:val="000F6484"/>
    <w:rsid w:val="000F7F9F"/>
    <w:rsid w:val="001007D0"/>
    <w:rsid w:val="00112271"/>
    <w:rsid w:val="00114383"/>
    <w:rsid w:val="001170EE"/>
    <w:rsid w:val="001253C0"/>
    <w:rsid w:val="001413F7"/>
    <w:rsid w:val="00153515"/>
    <w:rsid w:val="001560E3"/>
    <w:rsid w:val="001630A4"/>
    <w:rsid w:val="0016343D"/>
    <w:rsid w:val="00167DE6"/>
    <w:rsid w:val="001747F2"/>
    <w:rsid w:val="00180CF0"/>
    <w:rsid w:val="00182820"/>
    <w:rsid w:val="0018585A"/>
    <w:rsid w:val="00185D22"/>
    <w:rsid w:val="00187233"/>
    <w:rsid w:val="00196420"/>
    <w:rsid w:val="001A3BFF"/>
    <w:rsid w:val="001A56D0"/>
    <w:rsid w:val="001B247C"/>
    <w:rsid w:val="001B34C3"/>
    <w:rsid w:val="001B38A1"/>
    <w:rsid w:val="001B39B0"/>
    <w:rsid w:val="001B5F75"/>
    <w:rsid w:val="001C532C"/>
    <w:rsid w:val="001C7861"/>
    <w:rsid w:val="001D208A"/>
    <w:rsid w:val="001D3307"/>
    <w:rsid w:val="001D7127"/>
    <w:rsid w:val="001E07AE"/>
    <w:rsid w:val="001E6D7B"/>
    <w:rsid w:val="001E7296"/>
    <w:rsid w:val="001E7861"/>
    <w:rsid w:val="001E7B8F"/>
    <w:rsid w:val="001F238E"/>
    <w:rsid w:val="001F48C6"/>
    <w:rsid w:val="001F4E69"/>
    <w:rsid w:val="001F5268"/>
    <w:rsid w:val="00202EB1"/>
    <w:rsid w:val="00205812"/>
    <w:rsid w:val="00210CE8"/>
    <w:rsid w:val="002139B9"/>
    <w:rsid w:val="002173B8"/>
    <w:rsid w:val="00217D64"/>
    <w:rsid w:val="0022206F"/>
    <w:rsid w:val="00222372"/>
    <w:rsid w:val="00226221"/>
    <w:rsid w:val="002304B0"/>
    <w:rsid w:val="0023142D"/>
    <w:rsid w:val="002379E0"/>
    <w:rsid w:val="00243480"/>
    <w:rsid w:val="00247C10"/>
    <w:rsid w:val="00251B2C"/>
    <w:rsid w:val="00252B07"/>
    <w:rsid w:val="00257EAE"/>
    <w:rsid w:val="00262591"/>
    <w:rsid w:val="00283D34"/>
    <w:rsid w:val="002928C6"/>
    <w:rsid w:val="00294D7B"/>
    <w:rsid w:val="00295513"/>
    <w:rsid w:val="002A35F4"/>
    <w:rsid w:val="002C244B"/>
    <w:rsid w:val="002C41AC"/>
    <w:rsid w:val="002C514A"/>
    <w:rsid w:val="002C63D3"/>
    <w:rsid w:val="002D00EA"/>
    <w:rsid w:val="002D3DC2"/>
    <w:rsid w:val="002D3FFF"/>
    <w:rsid w:val="002D6066"/>
    <w:rsid w:val="002E2FE2"/>
    <w:rsid w:val="002E30B4"/>
    <w:rsid w:val="002E3FDF"/>
    <w:rsid w:val="002E4A64"/>
    <w:rsid w:val="002F369A"/>
    <w:rsid w:val="002F4F77"/>
    <w:rsid w:val="002F6876"/>
    <w:rsid w:val="002F7BF0"/>
    <w:rsid w:val="00301288"/>
    <w:rsid w:val="00303B88"/>
    <w:rsid w:val="00303F5D"/>
    <w:rsid w:val="003207CD"/>
    <w:rsid w:val="0033042F"/>
    <w:rsid w:val="00335919"/>
    <w:rsid w:val="00345C6D"/>
    <w:rsid w:val="0034713E"/>
    <w:rsid w:val="003476D6"/>
    <w:rsid w:val="00347AD2"/>
    <w:rsid w:val="003500B9"/>
    <w:rsid w:val="00353FFD"/>
    <w:rsid w:val="003548C0"/>
    <w:rsid w:val="003549DC"/>
    <w:rsid w:val="00354F5A"/>
    <w:rsid w:val="0035660F"/>
    <w:rsid w:val="003575A5"/>
    <w:rsid w:val="00363A72"/>
    <w:rsid w:val="00370DAE"/>
    <w:rsid w:val="0037225C"/>
    <w:rsid w:val="00375F7A"/>
    <w:rsid w:val="00384653"/>
    <w:rsid w:val="00384C19"/>
    <w:rsid w:val="0038502A"/>
    <w:rsid w:val="00393B96"/>
    <w:rsid w:val="003944D2"/>
    <w:rsid w:val="00396894"/>
    <w:rsid w:val="003A0B2F"/>
    <w:rsid w:val="003A1B88"/>
    <w:rsid w:val="003B099A"/>
    <w:rsid w:val="003B38CD"/>
    <w:rsid w:val="003B43F4"/>
    <w:rsid w:val="003C4242"/>
    <w:rsid w:val="003C5957"/>
    <w:rsid w:val="003D3045"/>
    <w:rsid w:val="003D4034"/>
    <w:rsid w:val="003D4058"/>
    <w:rsid w:val="003E532C"/>
    <w:rsid w:val="003E5758"/>
    <w:rsid w:val="003E7259"/>
    <w:rsid w:val="00404489"/>
    <w:rsid w:val="0040602D"/>
    <w:rsid w:val="0040694C"/>
    <w:rsid w:val="00424FC9"/>
    <w:rsid w:val="00425F7D"/>
    <w:rsid w:val="0042651E"/>
    <w:rsid w:val="00426697"/>
    <w:rsid w:val="00430ADE"/>
    <w:rsid w:val="0045384A"/>
    <w:rsid w:val="0045405E"/>
    <w:rsid w:val="00455BC9"/>
    <w:rsid w:val="0045711D"/>
    <w:rsid w:val="004572F8"/>
    <w:rsid w:val="004614C7"/>
    <w:rsid w:val="0046632E"/>
    <w:rsid w:val="0048011F"/>
    <w:rsid w:val="00482E45"/>
    <w:rsid w:val="00484397"/>
    <w:rsid w:val="00485614"/>
    <w:rsid w:val="004908E6"/>
    <w:rsid w:val="004A05DD"/>
    <w:rsid w:val="004A19A3"/>
    <w:rsid w:val="004A242C"/>
    <w:rsid w:val="004A2EFE"/>
    <w:rsid w:val="004A6BBE"/>
    <w:rsid w:val="004B0A5C"/>
    <w:rsid w:val="004B0FA1"/>
    <w:rsid w:val="004B21D9"/>
    <w:rsid w:val="004B42E4"/>
    <w:rsid w:val="004C01DA"/>
    <w:rsid w:val="004C1E4F"/>
    <w:rsid w:val="004C2218"/>
    <w:rsid w:val="004C2448"/>
    <w:rsid w:val="004D5CE8"/>
    <w:rsid w:val="004D7130"/>
    <w:rsid w:val="004D7944"/>
    <w:rsid w:val="004E25C7"/>
    <w:rsid w:val="0050101A"/>
    <w:rsid w:val="005159E2"/>
    <w:rsid w:val="00515B70"/>
    <w:rsid w:val="0052079B"/>
    <w:rsid w:val="005213AD"/>
    <w:rsid w:val="0052491A"/>
    <w:rsid w:val="00540DCF"/>
    <w:rsid w:val="00545849"/>
    <w:rsid w:val="00551ED7"/>
    <w:rsid w:val="00555DFC"/>
    <w:rsid w:val="00563B45"/>
    <w:rsid w:val="00563FE7"/>
    <w:rsid w:val="00564609"/>
    <w:rsid w:val="005657B8"/>
    <w:rsid w:val="005706B8"/>
    <w:rsid w:val="005770DF"/>
    <w:rsid w:val="005805D8"/>
    <w:rsid w:val="00582FDC"/>
    <w:rsid w:val="00586BC4"/>
    <w:rsid w:val="005957BD"/>
    <w:rsid w:val="00595CB6"/>
    <w:rsid w:val="005A4718"/>
    <w:rsid w:val="005B04E5"/>
    <w:rsid w:val="005B3D8F"/>
    <w:rsid w:val="005C0A32"/>
    <w:rsid w:val="005C481A"/>
    <w:rsid w:val="005C7D4A"/>
    <w:rsid w:val="005D43A3"/>
    <w:rsid w:val="005D48D3"/>
    <w:rsid w:val="005D5519"/>
    <w:rsid w:val="005E482D"/>
    <w:rsid w:val="005E6130"/>
    <w:rsid w:val="005F25A5"/>
    <w:rsid w:val="005F3BB0"/>
    <w:rsid w:val="005F4786"/>
    <w:rsid w:val="005F6E08"/>
    <w:rsid w:val="005F7DB0"/>
    <w:rsid w:val="00600012"/>
    <w:rsid w:val="00601560"/>
    <w:rsid w:val="00601819"/>
    <w:rsid w:val="006048CB"/>
    <w:rsid w:val="0060666F"/>
    <w:rsid w:val="0061036D"/>
    <w:rsid w:val="00610ACF"/>
    <w:rsid w:val="00610CD3"/>
    <w:rsid w:val="00615850"/>
    <w:rsid w:val="00616BE1"/>
    <w:rsid w:val="00632AF4"/>
    <w:rsid w:val="00634667"/>
    <w:rsid w:val="00636BEB"/>
    <w:rsid w:val="00654326"/>
    <w:rsid w:val="006559B3"/>
    <w:rsid w:val="006617A7"/>
    <w:rsid w:val="00664E68"/>
    <w:rsid w:val="00673ED5"/>
    <w:rsid w:val="00690452"/>
    <w:rsid w:val="00692D6B"/>
    <w:rsid w:val="00693D7F"/>
    <w:rsid w:val="0069434F"/>
    <w:rsid w:val="006A4EF4"/>
    <w:rsid w:val="006B2111"/>
    <w:rsid w:val="006C1EF7"/>
    <w:rsid w:val="006C422B"/>
    <w:rsid w:val="006C46C2"/>
    <w:rsid w:val="006D38A3"/>
    <w:rsid w:val="006D5A85"/>
    <w:rsid w:val="006E3CEC"/>
    <w:rsid w:val="006E47C2"/>
    <w:rsid w:val="006E6359"/>
    <w:rsid w:val="006F1A08"/>
    <w:rsid w:val="006F324A"/>
    <w:rsid w:val="006F5053"/>
    <w:rsid w:val="006F7138"/>
    <w:rsid w:val="006F7EEE"/>
    <w:rsid w:val="007038B7"/>
    <w:rsid w:val="007071E8"/>
    <w:rsid w:val="0071461E"/>
    <w:rsid w:val="00714A49"/>
    <w:rsid w:val="00716EE4"/>
    <w:rsid w:val="0072086D"/>
    <w:rsid w:val="00726CEF"/>
    <w:rsid w:val="0073417D"/>
    <w:rsid w:val="007356F2"/>
    <w:rsid w:val="00743967"/>
    <w:rsid w:val="00747182"/>
    <w:rsid w:val="00747670"/>
    <w:rsid w:val="0075138E"/>
    <w:rsid w:val="00752DE3"/>
    <w:rsid w:val="00755362"/>
    <w:rsid w:val="00755B83"/>
    <w:rsid w:val="00757F6B"/>
    <w:rsid w:val="007601C8"/>
    <w:rsid w:val="00767424"/>
    <w:rsid w:val="007676DD"/>
    <w:rsid w:val="00772C8C"/>
    <w:rsid w:val="00773AD3"/>
    <w:rsid w:val="00776338"/>
    <w:rsid w:val="00786E97"/>
    <w:rsid w:val="00796CD6"/>
    <w:rsid w:val="007A15A1"/>
    <w:rsid w:val="007A3ED8"/>
    <w:rsid w:val="007A6FE1"/>
    <w:rsid w:val="007B5450"/>
    <w:rsid w:val="007C0EA7"/>
    <w:rsid w:val="007C0F1A"/>
    <w:rsid w:val="007C5794"/>
    <w:rsid w:val="007C75AF"/>
    <w:rsid w:val="007C75B9"/>
    <w:rsid w:val="007E1149"/>
    <w:rsid w:val="007E4ECB"/>
    <w:rsid w:val="007E511B"/>
    <w:rsid w:val="007F647D"/>
    <w:rsid w:val="008001B1"/>
    <w:rsid w:val="008014D5"/>
    <w:rsid w:val="008040D9"/>
    <w:rsid w:val="00805008"/>
    <w:rsid w:val="0081452B"/>
    <w:rsid w:val="00814B63"/>
    <w:rsid w:val="00820943"/>
    <w:rsid w:val="00822D82"/>
    <w:rsid w:val="00824191"/>
    <w:rsid w:val="008265FB"/>
    <w:rsid w:val="0082742C"/>
    <w:rsid w:val="00832667"/>
    <w:rsid w:val="008331A6"/>
    <w:rsid w:val="00833578"/>
    <w:rsid w:val="0083763A"/>
    <w:rsid w:val="00841514"/>
    <w:rsid w:val="008453EB"/>
    <w:rsid w:val="00850DE8"/>
    <w:rsid w:val="00853CA5"/>
    <w:rsid w:val="00856642"/>
    <w:rsid w:val="0086541E"/>
    <w:rsid w:val="0087141D"/>
    <w:rsid w:val="0087148A"/>
    <w:rsid w:val="00875D02"/>
    <w:rsid w:val="00881F4A"/>
    <w:rsid w:val="00883DBA"/>
    <w:rsid w:val="00890819"/>
    <w:rsid w:val="00892585"/>
    <w:rsid w:val="008965E0"/>
    <w:rsid w:val="008978F2"/>
    <w:rsid w:val="008A01FB"/>
    <w:rsid w:val="008A08DC"/>
    <w:rsid w:val="008A429D"/>
    <w:rsid w:val="008A6417"/>
    <w:rsid w:val="008A7925"/>
    <w:rsid w:val="008B5D2E"/>
    <w:rsid w:val="008C1EFB"/>
    <w:rsid w:val="008C4E07"/>
    <w:rsid w:val="008D2168"/>
    <w:rsid w:val="008D2341"/>
    <w:rsid w:val="008E2081"/>
    <w:rsid w:val="008E55E9"/>
    <w:rsid w:val="008E73EF"/>
    <w:rsid w:val="008F11CA"/>
    <w:rsid w:val="008F2632"/>
    <w:rsid w:val="008F6A7B"/>
    <w:rsid w:val="00902B7B"/>
    <w:rsid w:val="00906CCF"/>
    <w:rsid w:val="00911CE9"/>
    <w:rsid w:val="00912F77"/>
    <w:rsid w:val="00913F3C"/>
    <w:rsid w:val="009221BD"/>
    <w:rsid w:val="00923873"/>
    <w:rsid w:val="00933165"/>
    <w:rsid w:val="00940DDF"/>
    <w:rsid w:val="0094346D"/>
    <w:rsid w:val="00946070"/>
    <w:rsid w:val="00946F57"/>
    <w:rsid w:val="00953A72"/>
    <w:rsid w:val="009551A7"/>
    <w:rsid w:val="00961868"/>
    <w:rsid w:val="00962B76"/>
    <w:rsid w:val="00964783"/>
    <w:rsid w:val="00970ABF"/>
    <w:rsid w:val="00972A20"/>
    <w:rsid w:val="00975446"/>
    <w:rsid w:val="00980318"/>
    <w:rsid w:val="00980DE5"/>
    <w:rsid w:val="009860D9"/>
    <w:rsid w:val="009901CD"/>
    <w:rsid w:val="00994316"/>
    <w:rsid w:val="00994800"/>
    <w:rsid w:val="009952C0"/>
    <w:rsid w:val="00995F53"/>
    <w:rsid w:val="0099738A"/>
    <w:rsid w:val="009A27E0"/>
    <w:rsid w:val="009A4F69"/>
    <w:rsid w:val="009A57D5"/>
    <w:rsid w:val="009A6BEC"/>
    <w:rsid w:val="009A73D5"/>
    <w:rsid w:val="009B5E38"/>
    <w:rsid w:val="009C1F05"/>
    <w:rsid w:val="009C4913"/>
    <w:rsid w:val="009C4F6D"/>
    <w:rsid w:val="009C57FF"/>
    <w:rsid w:val="009C780A"/>
    <w:rsid w:val="009D0A61"/>
    <w:rsid w:val="009D2468"/>
    <w:rsid w:val="009D26E8"/>
    <w:rsid w:val="009D4110"/>
    <w:rsid w:val="009D6990"/>
    <w:rsid w:val="009E03F5"/>
    <w:rsid w:val="009E2FAD"/>
    <w:rsid w:val="009E352A"/>
    <w:rsid w:val="009E51BB"/>
    <w:rsid w:val="009F5F6D"/>
    <w:rsid w:val="00A01B07"/>
    <w:rsid w:val="00A0456A"/>
    <w:rsid w:val="00A10377"/>
    <w:rsid w:val="00A1103A"/>
    <w:rsid w:val="00A15D8F"/>
    <w:rsid w:val="00A1623F"/>
    <w:rsid w:val="00A337E0"/>
    <w:rsid w:val="00A35602"/>
    <w:rsid w:val="00A37E54"/>
    <w:rsid w:val="00A436D9"/>
    <w:rsid w:val="00A45485"/>
    <w:rsid w:val="00A51946"/>
    <w:rsid w:val="00A612B8"/>
    <w:rsid w:val="00A64117"/>
    <w:rsid w:val="00A67296"/>
    <w:rsid w:val="00A723EF"/>
    <w:rsid w:val="00A764DB"/>
    <w:rsid w:val="00A76754"/>
    <w:rsid w:val="00A771FF"/>
    <w:rsid w:val="00A81775"/>
    <w:rsid w:val="00A83343"/>
    <w:rsid w:val="00A84309"/>
    <w:rsid w:val="00A84EF0"/>
    <w:rsid w:val="00A87F53"/>
    <w:rsid w:val="00A9173B"/>
    <w:rsid w:val="00A97412"/>
    <w:rsid w:val="00A97698"/>
    <w:rsid w:val="00AA42D5"/>
    <w:rsid w:val="00AA4D95"/>
    <w:rsid w:val="00AB4808"/>
    <w:rsid w:val="00AB7910"/>
    <w:rsid w:val="00AB7B41"/>
    <w:rsid w:val="00AC1AAC"/>
    <w:rsid w:val="00AC2FC9"/>
    <w:rsid w:val="00AC5D4A"/>
    <w:rsid w:val="00AC7CEE"/>
    <w:rsid w:val="00AC7D56"/>
    <w:rsid w:val="00AD62C9"/>
    <w:rsid w:val="00AE7FF8"/>
    <w:rsid w:val="00AF140A"/>
    <w:rsid w:val="00AF26B0"/>
    <w:rsid w:val="00AF3854"/>
    <w:rsid w:val="00AF554B"/>
    <w:rsid w:val="00AF7D8B"/>
    <w:rsid w:val="00B00AEC"/>
    <w:rsid w:val="00B01C92"/>
    <w:rsid w:val="00B052A4"/>
    <w:rsid w:val="00B06809"/>
    <w:rsid w:val="00B06863"/>
    <w:rsid w:val="00B15640"/>
    <w:rsid w:val="00B15A80"/>
    <w:rsid w:val="00B15D18"/>
    <w:rsid w:val="00B258A5"/>
    <w:rsid w:val="00B267DA"/>
    <w:rsid w:val="00B401C8"/>
    <w:rsid w:val="00B417FA"/>
    <w:rsid w:val="00B42ABA"/>
    <w:rsid w:val="00B5290C"/>
    <w:rsid w:val="00B55F16"/>
    <w:rsid w:val="00B56578"/>
    <w:rsid w:val="00B600DD"/>
    <w:rsid w:val="00B6013C"/>
    <w:rsid w:val="00B6123C"/>
    <w:rsid w:val="00B617A6"/>
    <w:rsid w:val="00B61BD5"/>
    <w:rsid w:val="00B651D9"/>
    <w:rsid w:val="00B66E05"/>
    <w:rsid w:val="00B7154A"/>
    <w:rsid w:val="00B82A38"/>
    <w:rsid w:val="00B85E3F"/>
    <w:rsid w:val="00BA2155"/>
    <w:rsid w:val="00BA5499"/>
    <w:rsid w:val="00BA5FF7"/>
    <w:rsid w:val="00BB297E"/>
    <w:rsid w:val="00BB5EA2"/>
    <w:rsid w:val="00BC0223"/>
    <w:rsid w:val="00BC174F"/>
    <w:rsid w:val="00BC47F0"/>
    <w:rsid w:val="00BC5467"/>
    <w:rsid w:val="00BC7A1F"/>
    <w:rsid w:val="00BD0130"/>
    <w:rsid w:val="00BE0B36"/>
    <w:rsid w:val="00BE2E60"/>
    <w:rsid w:val="00BE4442"/>
    <w:rsid w:val="00BE75A3"/>
    <w:rsid w:val="00BF7413"/>
    <w:rsid w:val="00C012A2"/>
    <w:rsid w:val="00C033BF"/>
    <w:rsid w:val="00C0475D"/>
    <w:rsid w:val="00C23B3C"/>
    <w:rsid w:val="00C23F7E"/>
    <w:rsid w:val="00C2742F"/>
    <w:rsid w:val="00C305B3"/>
    <w:rsid w:val="00C44339"/>
    <w:rsid w:val="00C45E4E"/>
    <w:rsid w:val="00C463B9"/>
    <w:rsid w:val="00C470F9"/>
    <w:rsid w:val="00C53B11"/>
    <w:rsid w:val="00C57F18"/>
    <w:rsid w:val="00C617D8"/>
    <w:rsid w:val="00C62B30"/>
    <w:rsid w:val="00C8091A"/>
    <w:rsid w:val="00C82A88"/>
    <w:rsid w:val="00C84408"/>
    <w:rsid w:val="00C93FA8"/>
    <w:rsid w:val="00C958D1"/>
    <w:rsid w:val="00CA637A"/>
    <w:rsid w:val="00CB0A0B"/>
    <w:rsid w:val="00CB3D73"/>
    <w:rsid w:val="00CB4A1B"/>
    <w:rsid w:val="00CB7723"/>
    <w:rsid w:val="00CC78E2"/>
    <w:rsid w:val="00CD1394"/>
    <w:rsid w:val="00CD2CB2"/>
    <w:rsid w:val="00CD2D43"/>
    <w:rsid w:val="00CD718E"/>
    <w:rsid w:val="00CD7CFE"/>
    <w:rsid w:val="00CE2103"/>
    <w:rsid w:val="00CE7C94"/>
    <w:rsid w:val="00CF1D24"/>
    <w:rsid w:val="00D05CF5"/>
    <w:rsid w:val="00D108CF"/>
    <w:rsid w:val="00D14C10"/>
    <w:rsid w:val="00D24EBD"/>
    <w:rsid w:val="00D32FC8"/>
    <w:rsid w:val="00D3527A"/>
    <w:rsid w:val="00D36119"/>
    <w:rsid w:val="00D3667B"/>
    <w:rsid w:val="00D4011E"/>
    <w:rsid w:val="00D40A40"/>
    <w:rsid w:val="00D42A16"/>
    <w:rsid w:val="00D46DAB"/>
    <w:rsid w:val="00D51344"/>
    <w:rsid w:val="00D52FEE"/>
    <w:rsid w:val="00D5685D"/>
    <w:rsid w:val="00D57306"/>
    <w:rsid w:val="00D61034"/>
    <w:rsid w:val="00D630B4"/>
    <w:rsid w:val="00D64D18"/>
    <w:rsid w:val="00D74634"/>
    <w:rsid w:val="00D77EF2"/>
    <w:rsid w:val="00D84337"/>
    <w:rsid w:val="00D87B0D"/>
    <w:rsid w:val="00D915E9"/>
    <w:rsid w:val="00D928A6"/>
    <w:rsid w:val="00DA2DD0"/>
    <w:rsid w:val="00DA485B"/>
    <w:rsid w:val="00DB0B0D"/>
    <w:rsid w:val="00DB3210"/>
    <w:rsid w:val="00DB35D5"/>
    <w:rsid w:val="00DB40E9"/>
    <w:rsid w:val="00DC14DD"/>
    <w:rsid w:val="00DC1FC6"/>
    <w:rsid w:val="00DC23A8"/>
    <w:rsid w:val="00DD4BCD"/>
    <w:rsid w:val="00DD4C7B"/>
    <w:rsid w:val="00DD5DE4"/>
    <w:rsid w:val="00DD6824"/>
    <w:rsid w:val="00DE0878"/>
    <w:rsid w:val="00DE0F0C"/>
    <w:rsid w:val="00DE24ED"/>
    <w:rsid w:val="00DE3EBB"/>
    <w:rsid w:val="00DE5071"/>
    <w:rsid w:val="00DF21FD"/>
    <w:rsid w:val="00DF40A4"/>
    <w:rsid w:val="00DF4977"/>
    <w:rsid w:val="00E00173"/>
    <w:rsid w:val="00E00ADF"/>
    <w:rsid w:val="00E023FF"/>
    <w:rsid w:val="00E07F2E"/>
    <w:rsid w:val="00E14FFE"/>
    <w:rsid w:val="00E17EA6"/>
    <w:rsid w:val="00E250D2"/>
    <w:rsid w:val="00E379B2"/>
    <w:rsid w:val="00E442A2"/>
    <w:rsid w:val="00E57DEF"/>
    <w:rsid w:val="00E74229"/>
    <w:rsid w:val="00E745AE"/>
    <w:rsid w:val="00E77EE3"/>
    <w:rsid w:val="00E83506"/>
    <w:rsid w:val="00E86721"/>
    <w:rsid w:val="00E92E6C"/>
    <w:rsid w:val="00E97AF8"/>
    <w:rsid w:val="00EA1D78"/>
    <w:rsid w:val="00EA336E"/>
    <w:rsid w:val="00EC0922"/>
    <w:rsid w:val="00EE7D46"/>
    <w:rsid w:val="00EF1087"/>
    <w:rsid w:val="00EF7072"/>
    <w:rsid w:val="00F01FD7"/>
    <w:rsid w:val="00F07A50"/>
    <w:rsid w:val="00F10AFB"/>
    <w:rsid w:val="00F13C81"/>
    <w:rsid w:val="00F14006"/>
    <w:rsid w:val="00F23824"/>
    <w:rsid w:val="00F4162C"/>
    <w:rsid w:val="00F435EB"/>
    <w:rsid w:val="00F44A2B"/>
    <w:rsid w:val="00F54A8B"/>
    <w:rsid w:val="00F5563A"/>
    <w:rsid w:val="00F55DA7"/>
    <w:rsid w:val="00F57447"/>
    <w:rsid w:val="00F60311"/>
    <w:rsid w:val="00F621DF"/>
    <w:rsid w:val="00F63857"/>
    <w:rsid w:val="00F657AD"/>
    <w:rsid w:val="00F65D4D"/>
    <w:rsid w:val="00F67055"/>
    <w:rsid w:val="00F7114B"/>
    <w:rsid w:val="00F72C71"/>
    <w:rsid w:val="00F74E2F"/>
    <w:rsid w:val="00F80D5B"/>
    <w:rsid w:val="00F941A1"/>
    <w:rsid w:val="00FA1E73"/>
    <w:rsid w:val="00FA651C"/>
    <w:rsid w:val="00FB2F85"/>
    <w:rsid w:val="00FB5DDA"/>
    <w:rsid w:val="00FB5EC6"/>
    <w:rsid w:val="00FB646C"/>
    <w:rsid w:val="00FB651B"/>
    <w:rsid w:val="00FB6AA5"/>
    <w:rsid w:val="00FC0D4A"/>
    <w:rsid w:val="00FC29C8"/>
    <w:rsid w:val="00FC3BA5"/>
    <w:rsid w:val="00FD1A7D"/>
    <w:rsid w:val="00FD2D2E"/>
    <w:rsid w:val="00FD67FA"/>
    <w:rsid w:val="00FE1477"/>
    <w:rsid w:val="00FE1751"/>
    <w:rsid w:val="00FE4223"/>
    <w:rsid w:val="00FE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BCF0E"/>
  <w15:docId w15:val="{027CC775-A4E0-4402-AEBB-C82FB37D8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4913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491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9C491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491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49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49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4913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4913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4913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491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491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9C491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491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9C4913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4913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4913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4913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4913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4913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9C491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9C491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491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9C4913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C4913"/>
    <w:rPr>
      <w:b/>
      <w:bCs/>
    </w:rPr>
  </w:style>
  <w:style w:type="character" w:styleId="Uwydatnienie">
    <w:name w:val="Emphasis"/>
    <w:basedOn w:val="Domylnaczcionkaakapitu"/>
    <w:uiPriority w:val="20"/>
    <w:qFormat/>
    <w:rsid w:val="009C4913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9C4913"/>
    <w:rPr>
      <w:szCs w:val="32"/>
    </w:rPr>
  </w:style>
  <w:style w:type="paragraph" w:styleId="Akapitzlist">
    <w:name w:val="List Paragraph"/>
    <w:basedOn w:val="Normalny"/>
    <w:uiPriority w:val="34"/>
    <w:qFormat/>
    <w:rsid w:val="009C491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C4913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9C4913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4913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4913"/>
    <w:rPr>
      <w:b/>
      <w:i/>
      <w:sz w:val="24"/>
    </w:rPr>
  </w:style>
  <w:style w:type="character" w:styleId="Wyrnieniedelikatne">
    <w:name w:val="Subtle Emphasis"/>
    <w:uiPriority w:val="19"/>
    <w:qFormat/>
    <w:rsid w:val="009C4913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9C4913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9C4913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9C4913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9C4913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C4913"/>
    <w:pPr>
      <w:outlineLvl w:val="9"/>
    </w:pPr>
  </w:style>
  <w:style w:type="paragraph" w:styleId="Tekstpodstawowy">
    <w:name w:val="Body Text"/>
    <w:basedOn w:val="Normalny"/>
    <w:link w:val="TekstpodstawowyZnak"/>
    <w:semiHidden/>
    <w:rsid w:val="002C244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244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4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44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D79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D7944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D208A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A215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A21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csp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dry@csp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9CD35-A507-4069-A963-F90E2B8F1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2024</Words>
  <Characters>12144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CSP</dc:creator>
  <cp:lastModifiedBy>Wasko Joanna</cp:lastModifiedBy>
  <cp:revision>2</cp:revision>
  <cp:lastPrinted>2026-01-12T11:05:00Z</cp:lastPrinted>
  <dcterms:created xsi:type="dcterms:W3CDTF">2026-01-12T12:40:00Z</dcterms:created>
  <dcterms:modified xsi:type="dcterms:W3CDTF">2026-01-12T12:40:00Z</dcterms:modified>
</cp:coreProperties>
</file>